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1A7" w:rsidRPr="0062204F" w:rsidRDefault="00CF51A7" w:rsidP="00EF460A">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r w:rsidR="005A5F14">
        <w:rPr>
          <w:rFonts w:ascii="Times New Roman" w:hAnsi="Times New Roman" w:cs="Times New Roman"/>
          <w:b/>
          <w:sz w:val="28"/>
          <w:szCs w:val="28"/>
        </w:rPr>
        <w:t>2</w:t>
      </w:r>
      <w:r w:rsidRPr="0062204F">
        <w:rPr>
          <w:rFonts w:ascii="Times New Roman" w:hAnsi="Times New Roman" w:cs="Times New Roman"/>
          <w:sz w:val="28"/>
          <w:szCs w:val="28"/>
        </w:rPr>
        <w:t xml:space="preserve"> </w:t>
      </w:r>
      <w:r w:rsidRPr="0062204F">
        <w:rPr>
          <w:rFonts w:ascii="Times New Roman" w:hAnsi="Times New Roman" w:cs="Times New Roman"/>
          <w:b/>
          <w:sz w:val="28"/>
          <w:szCs w:val="28"/>
        </w:rPr>
        <w:t xml:space="preserve">главных достижений </w:t>
      </w:r>
      <w:r w:rsidR="00EF460A">
        <w:rPr>
          <w:rFonts w:ascii="Times New Roman" w:hAnsi="Times New Roman" w:cs="Times New Roman"/>
          <w:b/>
          <w:sz w:val="28"/>
          <w:szCs w:val="28"/>
        </w:rPr>
        <w:t xml:space="preserve">в практической деятельности </w:t>
      </w:r>
      <w:r w:rsidRPr="0062204F">
        <w:rPr>
          <w:rFonts w:ascii="Times New Roman" w:hAnsi="Times New Roman" w:cs="Times New Roman"/>
          <w:b/>
          <w:sz w:val="28"/>
          <w:szCs w:val="28"/>
        </w:rPr>
        <w:t>Общероссийского Профсоюза образования</w:t>
      </w:r>
      <w:r w:rsidR="00EF460A">
        <w:rPr>
          <w:rFonts w:ascii="Times New Roman" w:hAnsi="Times New Roman" w:cs="Times New Roman"/>
          <w:b/>
          <w:sz w:val="28"/>
          <w:szCs w:val="28"/>
        </w:rPr>
        <w:t xml:space="preserve"> </w:t>
      </w:r>
      <w:r w:rsidRPr="0062204F">
        <w:rPr>
          <w:rFonts w:ascii="Times New Roman" w:hAnsi="Times New Roman" w:cs="Times New Roman"/>
          <w:b/>
          <w:sz w:val="28"/>
          <w:szCs w:val="28"/>
        </w:rPr>
        <w:t>в 201</w:t>
      </w:r>
      <w:r>
        <w:rPr>
          <w:rFonts w:ascii="Times New Roman" w:hAnsi="Times New Roman" w:cs="Times New Roman"/>
          <w:b/>
          <w:sz w:val="28"/>
          <w:szCs w:val="28"/>
        </w:rPr>
        <w:t>7</w:t>
      </w:r>
      <w:r w:rsidRPr="0062204F">
        <w:rPr>
          <w:rFonts w:ascii="Times New Roman" w:hAnsi="Times New Roman" w:cs="Times New Roman"/>
          <w:b/>
          <w:sz w:val="28"/>
          <w:szCs w:val="28"/>
        </w:rPr>
        <w:t xml:space="preserve"> году</w:t>
      </w:r>
      <w:r w:rsidR="00EF460A">
        <w:rPr>
          <w:rFonts w:ascii="Times New Roman" w:hAnsi="Times New Roman" w:cs="Times New Roman"/>
          <w:b/>
          <w:sz w:val="28"/>
          <w:szCs w:val="28"/>
        </w:rPr>
        <w:t>, имеющих общефедеральное значение</w:t>
      </w:r>
      <w:bookmarkStart w:id="0" w:name="_GoBack"/>
      <w:bookmarkEnd w:id="0"/>
    </w:p>
    <w:p w:rsidR="00CF51A7" w:rsidRPr="0062204F" w:rsidRDefault="00CF51A7" w:rsidP="00CF51A7">
      <w:pPr>
        <w:pStyle w:val="a3"/>
        <w:spacing w:line="360" w:lineRule="auto"/>
        <w:jc w:val="both"/>
        <w:rPr>
          <w:rFonts w:ascii="Times New Roman" w:hAnsi="Times New Roman" w:cs="Times New Roman"/>
          <w:b/>
          <w:sz w:val="28"/>
          <w:szCs w:val="28"/>
        </w:rPr>
      </w:pPr>
    </w:p>
    <w:p w:rsidR="005B56C9" w:rsidRPr="0046085B" w:rsidRDefault="005B56C9" w:rsidP="005B56C9">
      <w:pPr>
        <w:pStyle w:val="a3"/>
        <w:spacing w:line="360" w:lineRule="auto"/>
        <w:ind w:firstLine="709"/>
        <w:jc w:val="both"/>
        <w:rPr>
          <w:rFonts w:ascii="Times New Roman" w:hAnsi="Times New Roman" w:cs="Times New Roman"/>
          <w:b/>
          <w:sz w:val="28"/>
          <w:szCs w:val="28"/>
        </w:rPr>
      </w:pPr>
      <w:r w:rsidRPr="0046085B">
        <w:rPr>
          <w:rFonts w:ascii="Times New Roman" w:hAnsi="Times New Roman" w:cs="Times New Roman"/>
          <w:b/>
          <w:sz w:val="28"/>
          <w:szCs w:val="28"/>
          <w:lang w:val="en-US"/>
        </w:rPr>
        <w:t>I</w:t>
      </w:r>
      <w:r w:rsidRPr="0046085B">
        <w:rPr>
          <w:rFonts w:ascii="Times New Roman" w:hAnsi="Times New Roman" w:cs="Times New Roman"/>
          <w:b/>
          <w:sz w:val="28"/>
          <w:szCs w:val="28"/>
        </w:rPr>
        <w:t xml:space="preserve">. </w:t>
      </w:r>
      <w:r w:rsidR="008273C1" w:rsidRPr="0046085B">
        <w:rPr>
          <w:rFonts w:ascii="Times New Roman" w:hAnsi="Times New Roman" w:cs="Times New Roman"/>
          <w:b/>
          <w:sz w:val="28"/>
          <w:szCs w:val="28"/>
        </w:rPr>
        <w:t>С</w:t>
      </w:r>
      <w:r w:rsidR="00343FE5">
        <w:rPr>
          <w:rFonts w:ascii="Times New Roman" w:hAnsi="Times New Roman" w:cs="Times New Roman"/>
          <w:b/>
          <w:sz w:val="28"/>
          <w:szCs w:val="28"/>
        </w:rPr>
        <w:t>тимулирование</w:t>
      </w:r>
      <w:r w:rsidR="008273C1" w:rsidRPr="0046085B">
        <w:rPr>
          <w:rFonts w:ascii="Times New Roman" w:hAnsi="Times New Roman" w:cs="Times New Roman"/>
          <w:b/>
          <w:sz w:val="28"/>
          <w:szCs w:val="28"/>
        </w:rPr>
        <w:t xml:space="preserve"> </w:t>
      </w:r>
      <w:r w:rsidR="0046085B" w:rsidRPr="0046085B">
        <w:rPr>
          <w:rFonts w:ascii="Times New Roman" w:hAnsi="Times New Roman" w:cs="Times New Roman"/>
          <w:b/>
          <w:sz w:val="28"/>
          <w:szCs w:val="28"/>
        </w:rPr>
        <w:t>рост</w:t>
      </w:r>
      <w:r w:rsidR="00343FE5">
        <w:rPr>
          <w:rFonts w:ascii="Times New Roman" w:hAnsi="Times New Roman" w:cs="Times New Roman"/>
          <w:b/>
          <w:sz w:val="28"/>
          <w:szCs w:val="28"/>
        </w:rPr>
        <w:t>а</w:t>
      </w:r>
      <w:r w:rsidR="0046085B" w:rsidRPr="0046085B">
        <w:rPr>
          <w:rFonts w:ascii="Times New Roman" w:hAnsi="Times New Roman" w:cs="Times New Roman"/>
          <w:b/>
          <w:sz w:val="28"/>
          <w:szCs w:val="28"/>
        </w:rPr>
        <w:t xml:space="preserve"> уровня доходов работников</w:t>
      </w:r>
      <w:r w:rsidR="008273C1" w:rsidRPr="0046085B">
        <w:rPr>
          <w:rFonts w:ascii="Times New Roman" w:hAnsi="Times New Roman" w:cs="Times New Roman"/>
          <w:b/>
          <w:sz w:val="28"/>
          <w:szCs w:val="28"/>
        </w:rPr>
        <w:t>.</w:t>
      </w:r>
    </w:p>
    <w:p w:rsidR="001F50F9" w:rsidRDefault="005B56C9" w:rsidP="005B56C9">
      <w:pPr>
        <w:pStyle w:val="a3"/>
        <w:spacing w:line="360" w:lineRule="auto"/>
        <w:ind w:firstLine="709"/>
        <w:jc w:val="both"/>
        <w:rPr>
          <w:rFonts w:ascii="Times New Roman" w:hAnsi="Times New Roman" w:cs="Times New Roman"/>
          <w:sz w:val="28"/>
          <w:szCs w:val="28"/>
          <w:u w:val="single"/>
        </w:rPr>
      </w:pPr>
      <w:r w:rsidRPr="0046085B">
        <w:rPr>
          <w:rFonts w:ascii="Times New Roman" w:hAnsi="Times New Roman" w:cs="Times New Roman"/>
          <w:sz w:val="28"/>
          <w:szCs w:val="28"/>
        </w:rPr>
        <w:t xml:space="preserve">Главное достижение – </w:t>
      </w:r>
      <w:r w:rsidR="0046085B" w:rsidRPr="0046085B">
        <w:rPr>
          <w:rFonts w:ascii="Times New Roman" w:hAnsi="Times New Roman" w:cs="Times New Roman"/>
          <w:sz w:val="28"/>
          <w:szCs w:val="28"/>
          <w:u w:val="single"/>
        </w:rPr>
        <w:t xml:space="preserve">содействие созданию правовых условий для </w:t>
      </w:r>
      <w:r w:rsidR="001F50F9">
        <w:rPr>
          <w:rFonts w:ascii="Times New Roman" w:hAnsi="Times New Roman" w:cs="Times New Roman"/>
          <w:sz w:val="28"/>
          <w:szCs w:val="28"/>
          <w:u w:val="single"/>
        </w:rPr>
        <w:t>начисления районных коэффициентов и процентных надбавок на фактический заработок.</w:t>
      </w:r>
    </w:p>
    <w:p w:rsidR="0078241C" w:rsidRDefault="009B4364" w:rsidP="009B4364">
      <w:pPr>
        <w:pStyle w:val="a3"/>
        <w:spacing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В результате </w:t>
      </w:r>
      <w:r w:rsidR="008C31B1">
        <w:rPr>
          <w:rFonts w:ascii="Times New Roman" w:hAnsi="Times New Roman" w:cs="Times New Roman"/>
          <w:sz w:val="28"/>
          <w:szCs w:val="28"/>
        </w:rPr>
        <w:t xml:space="preserve">рассмотрения </w:t>
      </w:r>
      <w:r w:rsidR="00B350F1">
        <w:rPr>
          <w:rFonts w:ascii="Times New Roman" w:hAnsi="Times New Roman" w:cs="Times New Roman"/>
          <w:sz w:val="28"/>
          <w:szCs w:val="28"/>
        </w:rPr>
        <w:t xml:space="preserve">заявлений работников образования </w:t>
      </w:r>
      <w:r w:rsidR="00FC7354">
        <w:rPr>
          <w:rFonts w:ascii="Times New Roman" w:hAnsi="Times New Roman" w:cs="Times New Roman"/>
          <w:sz w:val="28"/>
          <w:szCs w:val="28"/>
        </w:rPr>
        <w:t xml:space="preserve">– </w:t>
      </w:r>
      <w:r>
        <w:rPr>
          <w:rFonts w:ascii="Times New Roman" w:hAnsi="Times New Roman" w:cs="Times New Roman"/>
          <w:sz w:val="28"/>
          <w:szCs w:val="28"/>
        </w:rPr>
        <w:t xml:space="preserve">членов Профсоюза </w:t>
      </w:r>
      <w:r w:rsidR="00302A95">
        <w:rPr>
          <w:rFonts w:ascii="Times New Roman" w:hAnsi="Times New Roman" w:cs="Times New Roman"/>
          <w:sz w:val="28"/>
          <w:szCs w:val="28"/>
        </w:rPr>
        <w:t xml:space="preserve">в 2017 г. было принято постановление </w:t>
      </w:r>
      <w:r w:rsidR="008C31B1">
        <w:rPr>
          <w:rFonts w:ascii="Times New Roman" w:hAnsi="Times New Roman" w:cs="Times New Roman"/>
          <w:sz w:val="28"/>
          <w:szCs w:val="28"/>
        </w:rPr>
        <w:t>Конституционн</w:t>
      </w:r>
      <w:r w:rsidR="00302A95">
        <w:rPr>
          <w:rFonts w:ascii="Times New Roman" w:hAnsi="Times New Roman" w:cs="Times New Roman"/>
          <w:sz w:val="28"/>
          <w:szCs w:val="28"/>
        </w:rPr>
        <w:t>ого</w:t>
      </w:r>
      <w:r w:rsidR="008C31B1">
        <w:rPr>
          <w:rFonts w:ascii="Times New Roman" w:hAnsi="Times New Roman" w:cs="Times New Roman"/>
          <w:sz w:val="28"/>
          <w:szCs w:val="28"/>
        </w:rPr>
        <w:t xml:space="preserve"> Суд</w:t>
      </w:r>
      <w:r w:rsidR="00302A95">
        <w:rPr>
          <w:rFonts w:ascii="Times New Roman" w:hAnsi="Times New Roman" w:cs="Times New Roman"/>
          <w:sz w:val="28"/>
          <w:szCs w:val="28"/>
        </w:rPr>
        <w:t>а</w:t>
      </w:r>
      <w:r w:rsidR="008C31B1">
        <w:rPr>
          <w:rFonts w:ascii="Times New Roman" w:hAnsi="Times New Roman" w:cs="Times New Roman"/>
          <w:sz w:val="28"/>
          <w:szCs w:val="28"/>
        </w:rPr>
        <w:t xml:space="preserve"> Российской Федерации</w:t>
      </w:r>
      <w:r w:rsidR="00B837C6">
        <w:rPr>
          <w:rStyle w:val="af"/>
          <w:rFonts w:ascii="Times New Roman" w:hAnsi="Times New Roman" w:cs="Times New Roman"/>
          <w:sz w:val="28"/>
          <w:szCs w:val="28"/>
        </w:rPr>
        <w:footnoteReference w:id="1"/>
      </w:r>
      <w:r w:rsidR="00302A95">
        <w:rPr>
          <w:rFonts w:ascii="Times New Roman" w:hAnsi="Times New Roman" w:cs="Times New Roman"/>
          <w:color w:val="000000"/>
          <w:sz w:val="28"/>
          <w:szCs w:val="28"/>
        </w:rPr>
        <w:t xml:space="preserve">, согласно которому </w:t>
      </w:r>
      <w:r w:rsidR="00302A95" w:rsidRPr="00302A95">
        <w:rPr>
          <w:rFonts w:ascii="Times New Roman" w:hAnsi="Times New Roman" w:cs="Times New Roman"/>
          <w:color w:val="000000"/>
          <w:sz w:val="28"/>
          <w:szCs w:val="28"/>
        </w:rPr>
        <w:t xml:space="preserve">районный коэффициент </w:t>
      </w:r>
      <w:r w:rsidR="001F50F9">
        <w:rPr>
          <w:rFonts w:ascii="Times New Roman" w:hAnsi="Times New Roman" w:cs="Times New Roman"/>
          <w:color w:val="000000"/>
          <w:sz w:val="28"/>
          <w:szCs w:val="28"/>
        </w:rPr>
        <w:t xml:space="preserve">(коэффициент) </w:t>
      </w:r>
      <w:r w:rsidR="00302A95" w:rsidRPr="00302A95">
        <w:rPr>
          <w:rFonts w:ascii="Times New Roman" w:hAnsi="Times New Roman" w:cs="Times New Roman"/>
          <w:color w:val="000000"/>
          <w:sz w:val="28"/>
          <w:szCs w:val="28"/>
        </w:rPr>
        <w:t>и процентная надбавка, начисляемые в связи с работой в местностях с особыми климатическими условиями</w:t>
      </w:r>
      <w:r w:rsidR="00302A95">
        <w:rPr>
          <w:rFonts w:ascii="Times New Roman" w:hAnsi="Times New Roman" w:cs="Times New Roman"/>
          <w:color w:val="000000"/>
          <w:sz w:val="28"/>
          <w:szCs w:val="28"/>
        </w:rPr>
        <w:t xml:space="preserve"> (</w:t>
      </w:r>
      <w:r w:rsidR="00302A95" w:rsidRPr="00302A95">
        <w:rPr>
          <w:rFonts w:ascii="Times New Roman" w:hAnsi="Times New Roman" w:cs="Times New Roman"/>
          <w:color w:val="000000"/>
          <w:sz w:val="28"/>
          <w:szCs w:val="28"/>
        </w:rPr>
        <w:t>в том числе в районах Крайнего Севера и приравненных к ним местностях</w:t>
      </w:r>
      <w:r w:rsidR="00302A95">
        <w:rPr>
          <w:rFonts w:ascii="Times New Roman" w:hAnsi="Times New Roman" w:cs="Times New Roman"/>
          <w:color w:val="000000"/>
          <w:sz w:val="28"/>
          <w:szCs w:val="28"/>
        </w:rPr>
        <w:t>)</w:t>
      </w:r>
      <w:r w:rsidR="004F53E1">
        <w:rPr>
          <w:rFonts w:ascii="Times New Roman" w:hAnsi="Times New Roman" w:cs="Times New Roman"/>
          <w:color w:val="000000"/>
          <w:sz w:val="28"/>
          <w:szCs w:val="28"/>
        </w:rPr>
        <w:t>,</w:t>
      </w:r>
      <w:r w:rsidR="00302A95" w:rsidRPr="00302A95">
        <w:rPr>
          <w:rFonts w:ascii="Times New Roman" w:hAnsi="Times New Roman" w:cs="Times New Roman"/>
          <w:color w:val="000000"/>
          <w:sz w:val="28"/>
          <w:szCs w:val="28"/>
        </w:rPr>
        <w:t xml:space="preserve"> не могут включаться в состав </w:t>
      </w:r>
      <w:r w:rsidR="001F50F9">
        <w:rPr>
          <w:rFonts w:ascii="Times New Roman" w:hAnsi="Times New Roman" w:cs="Times New Roman"/>
          <w:color w:val="000000"/>
          <w:sz w:val="28"/>
          <w:szCs w:val="28"/>
        </w:rPr>
        <w:t>минимального размера оплаты труда</w:t>
      </w:r>
      <w:r w:rsidR="00A10641">
        <w:rPr>
          <w:rFonts w:ascii="Times New Roman" w:hAnsi="Times New Roman" w:cs="Times New Roman"/>
          <w:color w:val="000000"/>
          <w:sz w:val="28"/>
          <w:szCs w:val="28"/>
        </w:rPr>
        <w:t xml:space="preserve"> (МРОТ)</w:t>
      </w:r>
      <w:r w:rsidR="00302A95">
        <w:rPr>
          <w:rFonts w:ascii="Times New Roman" w:hAnsi="Times New Roman" w:cs="Times New Roman"/>
          <w:color w:val="000000"/>
          <w:sz w:val="28"/>
          <w:szCs w:val="28"/>
        </w:rPr>
        <w:t>.</w:t>
      </w:r>
      <w:r w:rsidR="001F50F9">
        <w:rPr>
          <w:rFonts w:ascii="Times New Roman" w:hAnsi="Times New Roman" w:cs="Times New Roman"/>
          <w:color w:val="000000"/>
          <w:sz w:val="28"/>
          <w:szCs w:val="28"/>
        </w:rPr>
        <w:t xml:space="preserve"> </w:t>
      </w:r>
      <w:r w:rsidR="00B350F1" w:rsidRPr="00B350F1">
        <w:rPr>
          <w:rFonts w:ascii="Times New Roman" w:hAnsi="Times New Roman" w:cs="Times New Roman"/>
          <w:color w:val="000000"/>
          <w:sz w:val="28"/>
          <w:szCs w:val="28"/>
        </w:rPr>
        <w:t>Выявленный Конституционным Судом Р</w:t>
      </w:r>
      <w:r w:rsidR="006E5231">
        <w:rPr>
          <w:rFonts w:ascii="Times New Roman" w:hAnsi="Times New Roman" w:cs="Times New Roman"/>
          <w:color w:val="000000"/>
          <w:sz w:val="28"/>
          <w:szCs w:val="28"/>
        </w:rPr>
        <w:t>оссийской Федерации</w:t>
      </w:r>
      <w:r w:rsidR="00B350F1" w:rsidRPr="00B350F1">
        <w:rPr>
          <w:rFonts w:ascii="Times New Roman" w:hAnsi="Times New Roman" w:cs="Times New Roman"/>
          <w:color w:val="000000"/>
          <w:sz w:val="28"/>
          <w:szCs w:val="28"/>
        </w:rPr>
        <w:t xml:space="preserve"> конституционно-правовой смысл положений ст</w:t>
      </w:r>
      <w:r w:rsidR="00E772C3">
        <w:rPr>
          <w:rFonts w:ascii="Times New Roman" w:hAnsi="Times New Roman" w:cs="Times New Roman"/>
          <w:color w:val="000000"/>
          <w:sz w:val="28"/>
          <w:szCs w:val="28"/>
        </w:rPr>
        <w:t>атьи</w:t>
      </w:r>
      <w:r w:rsidR="00B350F1" w:rsidRPr="00B350F1">
        <w:rPr>
          <w:rFonts w:ascii="Times New Roman" w:hAnsi="Times New Roman" w:cs="Times New Roman"/>
          <w:color w:val="000000"/>
          <w:sz w:val="28"/>
          <w:szCs w:val="28"/>
        </w:rPr>
        <w:t xml:space="preserve"> 129, частей 1 и 3 ст</w:t>
      </w:r>
      <w:r w:rsidR="005F4602">
        <w:rPr>
          <w:rFonts w:ascii="Times New Roman" w:hAnsi="Times New Roman" w:cs="Times New Roman"/>
          <w:color w:val="000000"/>
          <w:sz w:val="28"/>
          <w:szCs w:val="28"/>
        </w:rPr>
        <w:t>атьи</w:t>
      </w:r>
      <w:r w:rsidR="00B350F1" w:rsidRPr="00B350F1">
        <w:rPr>
          <w:rFonts w:ascii="Times New Roman" w:hAnsi="Times New Roman" w:cs="Times New Roman"/>
          <w:color w:val="000000"/>
          <w:sz w:val="28"/>
          <w:szCs w:val="28"/>
        </w:rPr>
        <w:t xml:space="preserve"> 133, частей 1,</w:t>
      </w:r>
      <w:r w:rsidR="005F4602">
        <w:rPr>
          <w:rFonts w:ascii="Times New Roman" w:hAnsi="Times New Roman" w:cs="Times New Roman"/>
          <w:color w:val="000000"/>
          <w:sz w:val="28"/>
          <w:szCs w:val="28"/>
        </w:rPr>
        <w:t xml:space="preserve"> </w:t>
      </w:r>
      <w:r w:rsidR="00B350F1" w:rsidRPr="00B350F1">
        <w:rPr>
          <w:rFonts w:ascii="Times New Roman" w:hAnsi="Times New Roman" w:cs="Times New Roman"/>
          <w:color w:val="000000"/>
          <w:sz w:val="28"/>
          <w:szCs w:val="28"/>
        </w:rPr>
        <w:t>2,</w:t>
      </w:r>
      <w:r w:rsidR="005F4602">
        <w:rPr>
          <w:rFonts w:ascii="Times New Roman" w:hAnsi="Times New Roman" w:cs="Times New Roman"/>
          <w:color w:val="000000"/>
          <w:sz w:val="28"/>
          <w:szCs w:val="28"/>
        </w:rPr>
        <w:t xml:space="preserve"> </w:t>
      </w:r>
      <w:r w:rsidR="00B350F1" w:rsidRPr="00B350F1">
        <w:rPr>
          <w:rFonts w:ascii="Times New Roman" w:hAnsi="Times New Roman" w:cs="Times New Roman"/>
          <w:color w:val="000000"/>
          <w:sz w:val="28"/>
          <w:szCs w:val="28"/>
        </w:rPr>
        <w:t>3, 4 и 11 статьи</w:t>
      </w:r>
      <w:r w:rsidR="005F4602">
        <w:rPr>
          <w:rFonts w:ascii="Times New Roman" w:hAnsi="Times New Roman" w:cs="Times New Roman"/>
          <w:color w:val="000000"/>
          <w:sz w:val="28"/>
          <w:szCs w:val="28"/>
        </w:rPr>
        <w:t xml:space="preserve"> </w:t>
      </w:r>
      <w:r w:rsidR="00B350F1" w:rsidRPr="00B350F1">
        <w:rPr>
          <w:rFonts w:ascii="Times New Roman" w:hAnsi="Times New Roman" w:cs="Times New Roman"/>
          <w:color w:val="000000"/>
          <w:sz w:val="28"/>
          <w:szCs w:val="28"/>
        </w:rPr>
        <w:t>133.1 Трудового кодекса Российской Федерации является общеобязательным, что исключает любое иное их истолкование в правоприменительной практике.</w:t>
      </w:r>
    </w:p>
    <w:p w:rsidR="009A719B" w:rsidRDefault="009A719B" w:rsidP="009A719B">
      <w:pPr>
        <w:pStyle w:val="a3"/>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C</w:t>
      </w:r>
      <w:r w:rsidRPr="009A71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учётом изложенного работники, считающие свои права нарушенными, вправе обратиться с заявлениями в суд, в том числе с целью пересмотра ранее принятых судебных решений по делам о взыскании </w:t>
      </w:r>
      <w:proofErr w:type="spellStart"/>
      <w:r>
        <w:rPr>
          <w:rFonts w:ascii="Times New Roman" w:hAnsi="Times New Roman" w:cs="Times New Roman"/>
          <w:color w:val="000000"/>
          <w:sz w:val="28"/>
          <w:szCs w:val="28"/>
        </w:rPr>
        <w:t>недоначисленной</w:t>
      </w:r>
      <w:proofErr w:type="spellEnd"/>
      <w:r>
        <w:rPr>
          <w:rFonts w:ascii="Times New Roman" w:hAnsi="Times New Roman" w:cs="Times New Roman"/>
          <w:color w:val="000000"/>
          <w:sz w:val="28"/>
          <w:szCs w:val="28"/>
        </w:rPr>
        <w:t xml:space="preserve"> и невыплаченной заработной платы (в части неправомерного включения в состав МРОТ указанных районных коэффициентов и процентных надбавок)</w:t>
      </w:r>
      <w:r>
        <w:rPr>
          <w:rStyle w:val="af"/>
          <w:rFonts w:ascii="Times New Roman" w:hAnsi="Times New Roman" w:cs="Times New Roman"/>
          <w:color w:val="000000"/>
          <w:sz w:val="28"/>
          <w:szCs w:val="28"/>
        </w:rPr>
        <w:footnoteReference w:id="2"/>
      </w:r>
      <w:r>
        <w:rPr>
          <w:rFonts w:ascii="Times New Roman" w:hAnsi="Times New Roman" w:cs="Times New Roman"/>
          <w:color w:val="000000"/>
          <w:sz w:val="28"/>
          <w:szCs w:val="28"/>
        </w:rPr>
        <w:t>.</w:t>
      </w:r>
    </w:p>
    <w:p w:rsidR="005B56C9" w:rsidRPr="00AA26C5" w:rsidRDefault="005B56C9" w:rsidP="006E5231">
      <w:pPr>
        <w:pStyle w:val="a3"/>
        <w:spacing w:line="360" w:lineRule="auto"/>
        <w:rPr>
          <w:rFonts w:ascii="Times New Roman" w:hAnsi="Times New Roman" w:cs="Times New Roman"/>
          <w:sz w:val="28"/>
          <w:szCs w:val="28"/>
        </w:rPr>
      </w:pPr>
    </w:p>
    <w:p w:rsidR="00EC6E8D" w:rsidRPr="0074471B" w:rsidRDefault="00EC6E8D" w:rsidP="00EC6E8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I</w:t>
      </w:r>
      <w:r w:rsidR="00FE67C9">
        <w:rPr>
          <w:rFonts w:ascii="Times New Roman" w:hAnsi="Times New Roman" w:cs="Times New Roman"/>
          <w:b/>
          <w:sz w:val="28"/>
          <w:szCs w:val="28"/>
          <w:lang w:val="en-US"/>
        </w:rPr>
        <w:t>I</w:t>
      </w:r>
      <w:r w:rsidRPr="0074471B">
        <w:rPr>
          <w:rFonts w:ascii="Times New Roman" w:hAnsi="Times New Roman" w:cs="Times New Roman"/>
          <w:b/>
          <w:sz w:val="28"/>
          <w:szCs w:val="28"/>
        </w:rPr>
        <w:t xml:space="preserve">. </w:t>
      </w:r>
      <w:r w:rsidR="00363BF9">
        <w:rPr>
          <w:rFonts w:ascii="Times New Roman" w:hAnsi="Times New Roman" w:cs="Times New Roman"/>
          <w:b/>
          <w:sz w:val="28"/>
          <w:szCs w:val="28"/>
        </w:rPr>
        <w:t>Обеспечение своевременности</w:t>
      </w:r>
      <w:r>
        <w:rPr>
          <w:rFonts w:ascii="Times New Roman" w:hAnsi="Times New Roman" w:cs="Times New Roman"/>
          <w:b/>
          <w:sz w:val="28"/>
          <w:szCs w:val="28"/>
        </w:rPr>
        <w:t xml:space="preserve"> </w:t>
      </w:r>
      <w:r w:rsidR="008273C1">
        <w:rPr>
          <w:rFonts w:ascii="Times New Roman" w:hAnsi="Times New Roman" w:cs="Times New Roman"/>
          <w:b/>
          <w:sz w:val="28"/>
          <w:szCs w:val="28"/>
        </w:rPr>
        <w:t>выплаты заработной платы</w:t>
      </w:r>
      <w:r w:rsidRPr="0074471B">
        <w:rPr>
          <w:rFonts w:ascii="Times New Roman" w:hAnsi="Times New Roman" w:cs="Times New Roman"/>
          <w:b/>
          <w:sz w:val="28"/>
          <w:szCs w:val="28"/>
        </w:rPr>
        <w:t>.</w:t>
      </w:r>
    </w:p>
    <w:p w:rsidR="00A80867" w:rsidRDefault="00EC6E8D" w:rsidP="00EC6E8D">
      <w:pPr>
        <w:pStyle w:val="a3"/>
        <w:spacing w:line="360" w:lineRule="auto"/>
        <w:ind w:firstLine="709"/>
        <w:jc w:val="both"/>
        <w:rPr>
          <w:rFonts w:ascii="Times New Roman" w:hAnsi="Times New Roman" w:cs="Times New Roman"/>
          <w:sz w:val="28"/>
          <w:szCs w:val="28"/>
        </w:rPr>
      </w:pPr>
      <w:r w:rsidRPr="00784BD7">
        <w:rPr>
          <w:rFonts w:ascii="Times New Roman" w:hAnsi="Times New Roman" w:cs="Times New Roman"/>
          <w:sz w:val="28"/>
          <w:szCs w:val="28"/>
        </w:rPr>
        <w:t>Главное достижение –</w:t>
      </w:r>
      <w:r w:rsidR="00A80867" w:rsidRPr="00A80867">
        <w:rPr>
          <w:rFonts w:ascii="Times New Roman" w:hAnsi="Times New Roman" w:cs="Times New Roman"/>
          <w:sz w:val="28"/>
          <w:szCs w:val="28"/>
        </w:rPr>
        <w:t xml:space="preserve"> </w:t>
      </w:r>
      <w:r w:rsidR="00386081" w:rsidRPr="00386081">
        <w:rPr>
          <w:rFonts w:ascii="Times New Roman" w:hAnsi="Times New Roman" w:cs="Times New Roman"/>
          <w:sz w:val="28"/>
          <w:szCs w:val="28"/>
          <w:u w:val="single"/>
        </w:rPr>
        <w:t xml:space="preserve">обоснование необходимости и </w:t>
      </w:r>
      <w:r w:rsidR="00386081">
        <w:rPr>
          <w:rFonts w:ascii="Times New Roman" w:hAnsi="Times New Roman" w:cs="Times New Roman"/>
          <w:sz w:val="28"/>
          <w:szCs w:val="28"/>
          <w:u w:val="single"/>
        </w:rPr>
        <w:t>обеспечение законодательного урегулирования</w:t>
      </w:r>
      <w:r w:rsidR="00A80867" w:rsidRPr="00A80867">
        <w:rPr>
          <w:rFonts w:ascii="Times New Roman" w:hAnsi="Times New Roman" w:cs="Times New Roman"/>
          <w:sz w:val="28"/>
          <w:szCs w:val="28"/>
          <w:u w:val="single"/>
        </w:rPr>
        <w:t xml:space="preserve"> выплат</w:t>
      </w:r>
      <w:r w:rsidR="00873622">
        <w:rPr>
          <w:rFonts w:ascii="Times New Roman" w:hAnsi="Times New Roman" w:cs="Times New Roman"/>
          <w:sz w:val="28"/>
          <w:szCs w:val="28"/>
          <w:u w:val="single"/>
        </w:rPr>
        <w:t>ы</w:t>
      </w:r>
      <w:r w:rsidR="00A80867" w:rsidRPr="00A80867">
        <w:rPr>
          <w:rFonts w:ascii="Times New Roman" w:hAnsi="Times New Roman" w:cs="Times New Roman"/>
          <w:sz w:val="28"/>
          <w:szCs w:val="28"/>
          <w:u w:val="single"/>
        </w:rPr>
        <w:t xml:space="preserve"> за</w:t>
      </w:r>
      <w:r w:rsidR="00873622">
        <w:rPr>
          <w:rFonts w:ascii="Times New Roman" w:hAnsi="Times New Roman" w:cs="Times New Roman"/>
          <w:sz w:val="28"/>
          <w:szCs w:val="28"/>
          <w:u w:val="single"/>
        </w:rPr>
        <w:t>работной платы</w:t>
      </w:r>
      <w:r w:rsidR="00A80867" w:rsidRPr="00A80867">
        <w:rPr>
          <w:rFonts w:ascii="Times New Roman" w:hAnsi="Times New Roman" w:cs="Times New Roman"/>
          <w:sz w:val="28"/>
          <w:szCs w:val="28"/>
          <w:u w:val="single"/>
        </w:rPr>
        <w:t xml:space="preserve"> с заблокированных счетов</w:t>
      </w:r>
      <w:r w:rsidR="00A80867">
        <w:rPr>
          <w:rFonts w:ascii="Times New Roman" w:hAnsi="Times New Roman" w:cs="Times New Roman"/>
          <w:sz w:val="28"/>
          <w:szCs w:val="28"/>
        </w:rPr>
        <w:t>.</w:t>
      </w:r>
    </w:p>
    <w:p w:rsidR="005F0638" w:rsidRDefault="008273DF" w:rsidP="00EC6E8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невозможностью </w:t>
      </w:r>
      <w:r w:rsidR="0079268C">
        <w:rPr>
          <w:rFonts w:ascii="Times New Roman" w:hAnsi="Times New Roman" w:cs="Times New Roman"/>
          <w:sz w:val="28"/>
          <w:szCs w:val="28"/>
        </w:rPr>
        <w:t xml:space="preserve">в целом ряде субъектов Российской Федерации </w:t>
      </w:r>
      <w:r>
        <w:rPr>
          <w:rFonts w:ascii="Times New Roman" w:hAnsi="Times New Roman" w:cs="Times New Roman"/>
          <w:sz w:val="28"/>
          <w:szCs w:val="28"/>
        </w:rPr>
        <w:t xml:space="preserve">выплачивать </w:t>
      </w:r>
      <w:r w:rsidR="009E6A41">
        <w:rPr>
          <w:rFonts w:ascii="Times New Roman" w:hAnsi="Times New Roman" w:cs="Times New Roman"/>
          <w:sz w:val="28"/>
          <w:szCs w:val="28"/>
        </w:rPr>
        <w:t xml:space="preserve">в установленные сроки </w:t>
      </w:r>
      <w:r w:rsidR="00873622">
        <w:rPr>
          <w:rFonts w:ascii="Times New Roman" w:hAnsi="Times New Roman" w:cs="Times New Roman"/>
          <w:sz w:val="28"/>
          <w:szCs w:val="28"/>
        </w:rPr>
        <w:t xml:space="preserve">причитающуюся </w:t>
      </w:r>
      <w:r w:rsidR="009E6A41">
        <w:rPr>
          <w:rFonts w:ascii="Times New Roman" w:hAnsi="Times New Roman" w:cs="Times New Roman"/>
          <w:sz w:val="28"/>
          <w:szCs w:val="28"/>
        </w:rPr>
        <w:t xml:space="preserve">работникам </w:t>
      </w:r>
      <w:r w:rsidR="00873622">
        <w:rPr>
          <w:rFonts w:ascii="Times New Roman" w:hAnsi="Times New Roman" w:cs="Times New Roman"/>
          <w:sz w:val="28"/>
          <w:szCs w:val="28"/>
        </w:rPr>
        <w:t xml:space="preserve">заработную плату </w:t>
      </w:r>
      <w:r>
        <w:rPr>
          <w:rFonts w:ascii="Times New Roman" w:hAnsi="Times New Roman" w:cs="Times New Roman"/>
          <w:sz w:val="28"/>
          <w:szCs w:val="28"/>
        </w:rPr>
        <w:t>в случа</w:t>
      </w:r>
      <w:r w:rsidR="009E6A41">
        <w:rPr>
          <w:rFonts w:ascii="Times New Roman" w:hAnsi="Times New Roman" w:cs="Times New Roman"/>
          <w:sz w:val="28"/>
          <w:szCs w:val="28"/>
        </w:rPr>
        <w:t>е</w:t>
      </w:r>
      <w:r>
        <w:rPr>
          <w:rFonts w:ascii="Times New Roman" w:hAnsi="Times New Roman" w:cs="Times New Roman"/>
          <w:sz w:val="28"/>
          <w:szCs w:val="28"/>
        </w:rPr>
        <w:t xml:space="preserve"> </w:t>
      </w:r>
      <w:r w:rsidR="000A6767">
        <w:rPr>
          <w:rFonts w:ascii="Times New Roman" w:hAnsi="Times New Roman" w:cs="Times New Roman"/>
          <w:sz w:val="28"/>
          <w:szCs w:val="28"/>
        </w:rPr>
        <w:t xml:space="preserve">приостановления операций по расходованию средств на лицевых счетах </w:t>
      </w:r>
      <w:bookmarkStart w:id="1" w:name="_Hlk501716498"/>
      <w:r w:rsidR="000A6767">
        <w:rPr>
          <w:rFonts w:ascii="Times New Roman" w:hAnsi="Times New Roman" w:cs="Times New Roman"/>
          <w:sz w:val="28"/>
          <w:szCs w:val="28"/>
        </w:rPr>
        <w:t>(</w:t>
      </w:r>
      <w:r w:rsidR="000A6767">
        <w:rPr>
          <w:rFonts w:ascii="Times New Roman" w:hAnsi="Times New Roman" w:cs="Times New Roman"/>
          <w:color w:val="000000"/>
          <w:sz w:val="28"/>
          <w:szCs w:val="28"/>
        </w:rPr>
        <w:t>«</w:t>
      </w:r>
      <w:r w:rsidR="000A6767">
        <w:rPr>
          <w:rFonts w:ascii="Times New Roman" w:hAnsi="Times New Roman" w:cs="Times New Roman"/>
          <w:sz w:val="28"/>
          <w:szCs w:val="28"/>
        </w:rPr>
        <w:t>блокировки счетов</w:t>
      </w:r>
      <w:r w:rsidR="000A6767">
        <w:rPr>
          <w:rFonts w:ascii="Times New Roman" w:hAnsi="Times New Roman" w:cs="Times New Roman"/>
          <w:color w:val="000000"/>
          <w:sz w:val="28"/>
          <w:szCs w:val="28"/>
        </w:rPr>
        <w:t>»</w:t>
      </w:r>
      <w:r w:rsidR="000A6767">
        <w:rPr>
          <w:rFonts w:ascii="Times New Roman" w:hAnsi="Times New Roman" w:cs="Times New Roman"/>
          <w:sz w:val="28"/>
          <w:szCs w:val="28"/>
        </w:rPr>
        <w:t>)</w:t>
      </w:r>
      <w:bookmarkEnd w:id="1"/>
      <w:r w:rsidR="000A6767">
        <w:rPr>
          <w:rFonts w:ascii="Times New Roman" w:hAnsi="Times New Roman" w:cs="Times New Roman"/>
          <w:sz w:val="28"/>
          <w:szCs w:val="28"/>
        </w:rPr>
        <w:t xml:space="preserve"> бюджетных учреждений-должников </w:t>
      </w:r>
      <w:r w:rsidR="00A80867">
        <w:rPr>
          <w:rFonts w:ascii="Times New Roman" w:hAnsi="Times New Roman" w:cs="Times New Roman"/>
          <w:sz w:val="28"/>
          <w:szCs w:val="28"/>
        </w:rPr>
        <w:t xml:space="preserve">Профсоюз инициировал подготовку </w:t>
      </w:r>
      <w:r w:rsidR="00846CC4">
        <w:rPr>
          <w:rFonts w:ascii="Times New Roman" w:hAnsi="Times New Roman" w:cs="Times New Roman"/>
          <w:sz w:val="28"/>
          <w:szCs w:val="28"/>
        </w:rPr>
        <w:t xml:space="preserve">и направление </w:t>
      </w:r>
      <w:r w:rsidR="000A6767">
        <w:rPr>
          <w:rFonts w:ascii="Times New Roman" w:hAnsi="Times New Roman" w:cs="Times New Roman"/>
          <w:sz w:val="28"/>
          <w:szCs w:val="28"/>
        </w:rPr>
        <w:t xml:space="preserve">в 2017 г. </w:t>
      </w:r>
      <w:r w:rsidR="00A80867">
        <w:rPr>
          <w:rFonts w:ascii="Times New Roman" w:hAnsi="Times New Roman" w:cs="Times New Roman"/>
          <w:sz w:val="28"/>
          <w:szCs w:val="28"/>
        </w:rPr>
        <w:t>совместн</w:t>
      </w:r>
      <w:r w:rsidR="00846CC4">
        <w:rPr>
          <w:rFonts w:ascii="Times New Roman" w:hAnsi="Times New Roman" w:cs="Times New Roman"/>
          <w:sz w:val="28"/>
          <w:szCs w:val="28"/>
        </w:rPr>
        <w:t>ых</w:t>
      </w:r>
      <w:r w:rsidR="00A80867">
        <w:rPr>
          <w:rFonts w:ascii="Times New Roman" w:hAnsi="Times New Roman" w:cs="Times New Roman"/>
          <w:sz w:val="28"/>
          <w:szCs w:val="28"/>
        </w:rPr>
        <w:t xml:space="preserve"> с Минобрнауки России п</w:t>
      </w:r>
      <w:r w:rsidR="00846CC4">
        <w:rPr>
          <w:rFonts w:ascii="Times New Roman" w:hAnsi="Times New Roman" w:cs="Times New Roman"/>
          <w:sz w:val="28"/>
          <w:szCs w:val="28"/>
        </w:rPr>
        <w:t>редложений</w:t>
      </w:r>
      <w:r w:rsidR="00A80867">
        <w:rPr>
          <w:rStyle w:val="af"/>
          <w:rFonts w:ascii="Times New Roman" w:hAnsi="Times New Roman" w:cs="Times New Roman"/>
          <w:sz w:val="28"/>
          <w:szCs w:val="28"/>
        </w:rPr>
        <w:footnoteReference w:id="3"/>
      </w:r>
      <w:r w:rsidR="00846CC4">
        <w:rPr>
          <w:rFonts w:ascii="Times New Roman" w:hAnsi="Times New Roman" w:cs="Times New Roman"/>
          <w:sz w:val="28"/>
          <w:szCs w:val="28"/>
        </w:rPr>
        <w:t xml:space="preserve"> </w:t>
      </w:r>
      <w:r w:rsidR="00D41A5A">
        <w:rPr>
          <w:rFonts w:ascii="Times New Roman" w:hAnsi="Times New Roman" w:cs="Times New Roman"/>
          <w:sz w:val="28"/>
          <w:szCs w:val="28"/>
        </w:rPr>
        <w:t>о</w:t>
      </w:r>
      <w:r w:rsidR="00846CC4">
        <w:rPr>
          <w:rFonts w:ascii="Times New Roman" w:hAnsi="Times New Roman" w:cs="Times New Roman"/>
          <w:sz w:val="28"/>
          <w:szCs w:val="28"/>
        </w:rPr>
        <w:t xml:space="preserve"> законодательном </w:t>
      </w:r>
      <w:r w:rsidR="00D41A5A">
        <w:rPr>
          <w:rFonts w:ascii="Times New Roman" w:hAnsi="Times New Roman" w:cs="Times New Roman"/>
          <w:sz w:val="28"/>
          <w:szCs w:val="28"/>
        </w:rPr>
        <w:t>урегулировании проблемы</w:t>
      </w:r>
      <w:r w:rsidR="00846CC4">
        <w:rPr>
          <w:rFonts w:ascii="Times New Roman" w:hAnsi="Times New Roman" w:cs="Times New Roman"/>
          <w:sz w:val="28"/>
          <w:szCs w:val="28"/>
        </w:rPr>
        <w:t xml:space="preserve">. </w:t>
      </w:r>
      <w:r w:rsidR="008662CB">
        <w:rPr>
          <w:rFonts w:ascii="Times New Roman" w:hAnsi="Times New Roman" w:cs="Times New Roman"/>
          <w:sz w:val="28"/>
          <w:szCs w:val="28"/>
        </w:rPr>
        <w:t xml:space="preserve">В связи с этим </w:t>
      </w:r>
      <w:r w:rsidR="0079268C">
        <w:rPr>
          <w:rFonts w:ascii="Times New Roman" w:hAnsi="Times New Roman" w:cs="Times New Roman"/>
          <w:sz w:val="28"/>
          <w:szCs w:val="28"/>
        </w:rPr>
        <w:t>Федеральным законом от 27 ноября 2017 г. № 347-ФЗ</w:t>
      </w:r>
      <w:r w:rsidR="0079268C">
        <w:rPr>
          <w:rStyle w:val="af"/>
          <w:rFonts w:ascii="Times New Roman" w:hAnsi="Times New Roman" w:cs="Times New Roman"/>
          <w:sz w:val="28"/>
          <w:szCs w:val="28"/>
        </w:rPr>
        <w:footnoteReference w:id="4"/>
      </w:r>
      <w:r w:rsidR="0079268C">
        <w:rPr>
          <w:rFonts w:ascii="Times New Roman" w:hAnsi="Times New Roman" w:cs="Times New Roman"/>
          <w:sz w:val="28"/>
          <w:szCs w:val="28"/>
        </w:rPr>
        <w:t xml:space="preserve"> </w:t>
      </w:r>
      <w:r w:rsidR="008662CB">
        <w:rPr>
          <w:rFonts w:ascii="Times New Roman" w:hAnsi="Times New Roman" w:cs="Times New Roman"/>
          <w:sz w:val="28"/>
          <w:szCs w:val="28"/>
        </w:rPr>
        <w:t xml:space="preserve">были внесены изменения в Федеральный закон </w:t>
      </w:r>
      <w:r w:rsidR="00B90142">
        <w:rPr>
          <w:rFonts w:ascii="Times New Roman" w:hAnsi="Times New Roman" w:cs="Times New Roman"/>
          <w:sz w:val="28"/>
          <w:szCs w:val="28"/>
        </w:rPr>
        <w:t xml:space="preserve">от 8 мая 2010 г. </w:t>
      </w:r>
      <w:r w:rsidR="008662CB">
        <w:rPr>
          <w:rFonts w:ascii="Times New Roman" w:hAnsi="Times New Roman" w:cs="Times New Roman"/>
          <w:sz w:val="28"/>
          <w:szCs w:val="28"/>
        </w:rPr>
        <w:t>№ 83-ФЗ</w:t>
      </w:r>
      <w:r w:rsidR="00A1196C">
        <w:rPr>
          <w:rStyle w:val="af"/>
          <w:rFonts w:ascii="Times New Roman" w:hAnsi="Times New Roman" w:cs="Times New Roman"/>
          <w:sz w:val="28"/>
          <w:szCs w:val="28"/>
        </w:rPr>
        <w:footnoteReference w:id="5"/>
      </w:r>
      <w:r w:rsidR="002A1318">
        <w:rPr>
          <w:rFonts w:ascii="Times New Roman" w:hAnsi="Times New Roman" w:cs="Times New Roman"/>
          <w:sz w:val="28"/>
          <w:szCs w:val="28"/>
        </w:rPr>
        <w:t xml:space="preserve">, </w:t>
      </w:r>
      <w:r w:rsidR="00DD5A57">
        <w:rPr>
          <w:rFonts w:ascii="Times New Roman" w:hAnsi="Times New Roman" w:cs="Times New Roman"/>
          <w:sz w:val="28"/>
          <w:szCs w:val="28"/>
        </w:rPr>
        <w:t xml:space="preserve">позволяющие учреждению осуществлять списание с </w:t>
      </w:r>
      <w:r w:rsidR="00386081">
        <w:rPr>
          <w:rFonts w:ascii="Times New Roman" w:hAnsi="Times New Roman" w:cs="Times New Roman"/>
          <w:sz w:val="28"/>
          <w:szCs w:val="28"/>
        </w:rPr>
        <w:t xml:space="preserve">заблокированных счетов </w:t>
      </w:r>
      <w:r w:rsidR="00DD5A57">
        <w:rPr>
          <w:rFonts w:ascii="Times New Roman" w:hAnsi="Times New Roman" w:cs="Times New Roman"/>
          <w:sz w:val="28"/>
          <w:szCs w:val="28"/>
        </w:rPr>
        <w:t xml:space="preserve">денежных средств в целях выплаты </w:t>
      </w:r>
      <w:r w:rsidR="0079268C">
        <w:rPr>
          <w:rFonts w:ascii="Times New Roman" w:hAnsi="Times New Roman" w:cs="Times New Roman"/>
          <w:sz w:val="28"/>
          <w:szCs w:val="28"/>
        </w:rPr>
        <w:t xml:space="preserve">заработной платы работникам государственных (муниципальных) учреждений </w:t>
      </w:r>
      <w:r w:rsidR="00DD5A57">
        <w:rPr>
          <w:rFonts w:ascii="Times New Roman" w:hAnsi="Times New Roman" w:cs="Times New Roman"/>
          <w:sz w:val="28"/>
          <w:szCs w:val="28"/>
        </w:rPr>
        <w:t>в рамках стандартной процедуры по платёжным поручениям без решения суда.</w:t>
      </w:r>
    </w:p>
    <w:p w:rsidR="006F1920" w:rsidRDefault="00DE4014" w:rsidP="00EC6E8D">
      <w:pPr>
        <w:pStyle w:val="a3"/>
        <w:spacing w:line="360" w:lineRule="auto"/>
        <w:ind w:firstLine="709"/>
        <w:jc w:val="both"/>
        <w:rPr>
          <w:rFonts w:ascii="Times New Roman" w:hAnsi="Times New Roman" w:cs="Times New Roman"/>
          <w:sz w:val="28"/>
          <w:szCs w:val="28"/>
        </w:rPr>
      </w:pPr>
      <w:r w:rsidRPr="00DE4014">
        <w:rPr>
          <w:rFonts w:ascii="Times New Roman" w:hAnsi="Times New Roman" w:cs="Times New Roman"/>
          <w:sz w:val="28"/>
          <w:szCs w:val="28"/>
        </w:rPr>
        <w:t xml:space="preserve"> </w:t>
      </w:r>
    </w:p>
    <w:p w:rsidR="006F1920" w:rsidRPr="00774947" w:rsidRDefault="005F0638" w:rsidP="00EC6E8D">
      <w:pPr>
        <w:pStyle w:val="a3"/>
        <w:spacing w:line="360" w:lineRule="auto"/>
        <w:ind w:firstLine="709"/>
        <w:jc w:val="both"/>
        <w:rPr>
          <w:rFonts w:ascii="Times New Roman" w:hAnsi="Times New Roman" w:cs="Times New Roman"/>
          <w:b/>
          <w:sz w:val="28"/>
          <w:szCs w:val="28"/>
        </w:rPr>
      </w:pPr>
      <w:r w:rsidRPr="00774947">
        <w:rPr>
          <w:rFonts w:ascii="Times New Roman" w:hAnsi="Times New Roman" w:cs="Times New Roman"/>
          <w:b/>
          <w:sz w:val="28"/>
          <w:szCs w:val="28"/>
          <w:lang w:val="en-US"/>
        </w:rPr>
        <w:t>I</w:t>
      </w:r>
      <w:r w:rsidR="00FE67C9">
        <w:rPr>
          <w:rFonts w:ascii="Times New Roman" w:hAnsi="Times New Roman" w:cs="Times New Roman"/>
          <w:b/>
          <w:sz w:val="28"/>
          <w:szCs w:val="28"/>
          <w:lang w:val="en-US"/>
        </w:rPr>
        <w:t>I</w:t>
      </w:r>
      <w:r w:rsidRPr="00774947">
        <w:rPr>
          <w:rFonts w:ascii="Times New Roman" w:hAnsi="Times New Roman" w:cs="Times New Roman"/>
          <w:b/>
          <w:sz w:val="28"/>
          <w:szCs w:val="28"/>
          <w:lang w:val="en-US"/>
        </w:rPr>
        <w:t>I</w:t>
      </w:r>
      <w:r w:rsidRPr="00774947">
        <w:rPr>
          <w:rFonts w:ascii="Times New Roman" w:hAnsi="Times New Roman" w:cs="Times New Roman"/>
          <w:b/>
          <w:sz w:val="28"/>
          <w:szCs w:val="28"/>
        </w:rPr>
        <w:t>. Социальное парт</w:t>
      </w:r>
      <w:r w:rsidR="00774947" w:rsidRPr="00774947">
        <w:rPr>
          <w:rFonts w:ascii="Times New Roman" w:hAnsi="Times New Roman" w:cs="Times New Roman"/>
          <w:b/>
          <w:sz w:val="28"/>
          <w:szCs w:val="28"/>
        </w:rPr>
        <w:t>н</w:t>
      </w:r>
      <w:r w:rsidRPr="00774947">
        <w:rPr>
          <w:rFonts w:ascii="Times New Roman" w:hAnsi="Times New Roman" w:cs="Times New Roman"/>
          <w:b/>
          <w:sz w:val="28"/>
          <w:szCs w:val="28"/>
        </w:rPr>
        <w:t>ёрство.</w:t>
      </w:r>
    </w:p>
    <w:p w:rsidR="00774947" w:rsidRDefault="00774947" w:rsidP="00EC6E8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Главное достижение – </w:t>
      </w:r>
      <w:r w:rsidRPr="00EB5B84">
        <w:rPr>
          <w:rFonts w:ascii="Times New Roman" w:hAnsi="Times New Roman" w:cs="Times New Roman"/>
          <w:sz w:val="28"/>
          <w:szCs w:val="28"/>
          <w:u w:val="single"/>
        </w:rPr>
        <w:t xml:space="preserve">заключение </w:t>
      </w:r>
      <w:r w:rsidR="007627DB">
        <w:rPr>
          <w:rFonts w:ascii="Times New Roman" w:hAnsi="Times New Roman" w:cs="Times New Roman"/>
          <w:sz w:val="28"/>
          <w:szCs w:val="28"/>
          <w:u w:val="single"/>
        </w:rPr>
        <w:t xml:space="preserve">нового Отраслевого соглашения </w:t>
      </w:r>
      <w:r w:rsidR="00EB5B84" w:rsidRPr="00EB5B84">
        <w:rPr>
          <w:rFonts w:ascii="Times New Roman" w:hAnsi="Times New Roman" w:cs="Times New Roman"/>
          <w:sz w:val="28"/>
          <w:szCs w:val="28"/>
          <w:u w:val="single"/>
        </w:rPr>
        <w:t>с Минобрнауки России</w:t>
      </w:r>
      <w:r w:rsidR="00D41270">
        <w:rPr>
          <w:rFonts w:ascii="Times New Roman" w:hAnsi="Times New Roman" w:cs="Times New Roman"/>
          <w:sz w:val="28"/>
          <w:szCs w:val="28"/>
        </w:rPr>
        <w:t>.</w:t>
      </w:r>
    </w:p>
    <w:p w:rsidR="00931422" w:rsidRDefault="00C67187" w:rsidP="00EC6E8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33A68">
        <w:rPr>
          <w:rFonts w:ascii="Times New Roman" w:hAnsi="Times New Roman" w:cs="Times New Roman"/>
          <w:sz w:val="28"/>
          <w:szCs w:val="28"/>
        </w:rPr>
        <w:t xml:space="preserve">связи с истечением срока действия Отраслевого соглашения на 2015–2017 годы </w:t>
      </w:r>
      <w:r w:rsidR="007627DB">
        <w:rPr>
          <w:rFonts w:ascii="Times New Roman" w:hAnsi="Times New Roman" w:cs="Times New Roman"/>
          <w:sz w:val="28"/>
          <w:szCs w:val="28"/>
        </w:rPr>
        <w:t xml:space="preserve">Профсоюз </w:t>
      </w:r>
      <w:r w:rsidR="003A6A9F">
        <w:rPr>
          <w:rFonts w:ascii="Times New Roman" w:hAnsi="Times New Roman" w:cs="Times New Roman"/>
          <w:sz w:val="28"/>
          <w:szCs w:val="28"/>
        </w:rPr>
        <w:t xml:space="preserve">подготовил </w:t>
      </w:r>
      <w:r w:rsidR="007627DB">
        <w:rPr>
          <w:rFonts w:ascii="Times New Roman" w:hAnsi="Times New Roman" w:cs="Times New Roman"/>
          <w:sz w:val="28"/>
          <w:szCs w:val="28"/>
        </w:rPr>
        <w:t xml:space="preserve">в 2017 г. </w:t>
      </w:r>
      <w:r w:rsidR="003A6A9F">
        <w:rPr>
          <w:rFonts w:ascii="Times New Roman" w:hAnsi="Times New Roman" w:cs="Times New Roman"/>
          <w:sz w:val="28"/>
          <w:szCs w:val="28"/>
        </w:rPr>
        <w:t xml:space="preserve">проект Отраслевого соглашения </w:t>
      </w:r>
      <w:r w:rsidR="003A6A9F" w:rsidRPr="003A6A9F">
        <w:rPr>
          <w:rFonts w:ascii="Times New Roman" w:hAnsi="Times New Roman" w:cs="Times New Roman"/>
          <w:sz w:val="28"/>
          <w:szCs w:val="28"/>
        </w:rPr>
        <w:t xml:space="preserve">по организациям, находящимся в ведении Министерства образования и науки </w:t>
      </w:r>
      <w:r w:rsidR="003A6A9F" w:rsidRPr="003A6A9F">
        <w:rPr>
          <w:rFonts w:ascii="Times New Roman" w:hAnsi="Times New Roman" w:cs="Times New Roman"/>
          <w:sz w:val="28"/>
          <w:szCs w:val="28"/>
        </w:rPr>
        <w:lastRenderedPageBreak/>
        <w:t>Российской Федерации, на 2018–2020 годы</w:t>
      </w:r>
      <w:r w:rsidR="003A6A9F">
        <w:rPr>
          <w:rFonts w:ascii="Times New Roman" w:hAnsi="Times New Roman" w:cs="Times New Roman"/>
          <w:sz w:val="28"/>
          <w:szCs w:val="28"/>
        </w:rPr>
        <w:t xml:space="preserve">. По итогам согласования </w:t>
      </w:r>
      <w:r w:rsidR="00D5571E">
        <w:rPr>
          <w:rFonts w:ascii="Times New Roman" w:hAnsi="Times New Roman" w:cs="Times New Roman"/>
          <w:sz w:val="28"/>
          <w:szCs w:val="28"/>
        </w:rPr>
        <w:t>позиции сторон по созданию необходимых трудовых и социально-экономических условий для работников указанных организаций</w:t>
      </w:r>
      <w:r w:rsidR="00515A3D">
        <w:rPr>
          <w:rFonts w:ascii="Times New Roman" w:hAnsi="Times New Roman" w:cs="Times New Roman"/>
          <w:sz w:val="28"/>
          <w:szCs w:val="28"/>
        </w:rPr>
        <w:t xml:space="preserve"> правовой акт</w:t>
      </w:r>
      <w:r w:rsidR="009779CA">
        <w:rPr>
          <w:rStyle w:val="af"/>
          <w:rFonts w:ascii="Times New Roman" w:hAnsi="Times New Roman" w:cs="Times New Roman"/>
          <w:sz w:val="28"/>
          <w:szCs w:val="28"/>
        </w:rPr>
        <w:footnoteReference w:id="6"/>
      </w:r>
      <w:r w:rsidR="00515A3D">
        <w:rPr>
          <w:rFonts w:ascii="Times New Roman" w:hAnsi="Times New Roman" w:cs="Times New Roman"/>
          <w:sz w:val="28"/>
          <w:szCs w:val="28"/>
        </w:rPr>
        <w:t xml:space="preserve"> </w:t>
      </w:r>
      <w:r w:rsidR="007627DB">
        <w:rPr>
          <w:rFonts w:ascii="Times New Roman" w:hAnsi="Times New Roman" w:cs="Times New Roman"/>
          <w:sz w:val="28"/>
          <w:szCs w:val="28"/>
        </w:rPr>
        <w:t>был подписан</w:t>
      </w:r>
      <w:r w:rsidR="00452517">
        <w:rPr>
          <w:rFonts w:ascii="Times New Roman" w:hAnsi="Times New Roman" w:cs="Times New Roman"/>
          <w:sz w:val="28"/>
          <w:szCs w:val="28"/>
        </w:rPr>
        <w:t xml:space="preserve"> </w:t>
      </w:r>
      <w:r w:rsidR="00962F92">
        <w:rPr>
          <w:rFonts w:ascii="Times New Roman" w:hAnsi="Times New Roman" w:cs="Times New Roman"/>
          <w:sz w:val="28"/>
          <w:szCs w:val="28"/>
        </w:rPr>
        <w:t>Министром образования и науки Российской Федерации О.Ю. Васильевой и Председателем Профсоюза Г.И. Меркуловой.</w:t>
      </w:r>
    </w:p>
    <w:p w:rsidR="00425F1E" w:rsidRDefault="00425F1E" w:rsidP="00EC6E8D">
      <w:pPr>
        <w:pStyle w:val="a3"/>
        <w:spacing w:line="360" w:lineRule="auto"/>
        <w:ind w:firstLine="709"/>
        <w:jc w:val="both"/>
        <w:rPr>
          <w:rFonts w:ascii="Times New Roman" w:hAnsi="Times New Roman" w:cs="Times New Roman"/>
          <w:sz w:val="28"/>
          <w:szCs w:val="28"/>
        </w:rPr>
      </w:pPr>
    </w:p>
    <w:p w:rsidR="00572BB0" w:rsidRPr="00C443AE" w:rsidRDefault="00572BB0" w:rsidP="00080ED7">
      <w:pPr>
        <w:pStyle w:val="a3"/>
        <w:spacing w:line="360" w:lineRule="auto"/>
        <w:ind w:firstLine="709"/>
        <w:jc w:val="both"/>
        <w:rPr>
          <w:rFonts w:ascii="Times New Roman" w:hAnsi="Times New Roman" w:cs="Times New Roman"/>
          <w:b/>
          <w:sz w:val="28"/>
          <w:szCs w:val="28"/>
        </w:rPr>
      </w:pPr>
      <w:r w:rsidRPr="00C443AE">
        <w:rPr>
          <w:rFonts w:ascii="Times New Roman" w:hAnsi="Times New Roman" w:cs="Times New Roman"/>
          <w:b/>
          <w:sz w:val="28"/>
          <w:szCs w:val="28"/>
          <w:lang w:val="en-US"/>
        </w:rPr>
        <w:t>I</w:t>
      </w:r>
      <w:r w:rsidR="00FE67C9">
        <w:rPr>
          <w:rFonts w:ascii="Times New Roman" w:hAnsi="Times New Roman" w:cs="Times New Roman"/>
          <w:b/>
          <w:sz w:val="28"/>
          <w:szCs w:val="28"/>
          <w:lang w:val="en-US"/>
        </w:rPr>
        <w:t>V</w:t>
      </w:r>
      <w:r w:rsidRPr="00C443AE">
        <w:rPr>
          <w:rFonts w:ascii="Times New Roman" w:hAnsi="Times New Roman" w:cs="Times New Roman"/>
          <w:b/>
          <w:sz w:val="28"/>
          <w:szCs w:val="28"/>
        </w:rPr>
        <w:t xml:space="preserve">. </w:t>
      </w:r>
      <w:r>
        <w:rPr>
          <w:rFonts w:ascii="Times New Roman" w:hAnsi="Times New Roman" w:cs="Times New Roman"/>
          <w:b/>
          <w:sz w:val="28"/>
          <w:szCs w:val="28"/>
        </w:rPr>
        <w:t>Формирование национальной системы учительского роста</w:t>
      </w:r>
      <w:r w:rsidR="00080ED7">
        <w:rPr>
          <w:rFonts w:ascii="Times New Roman" w:hAnsi="Times New Roman" w:cs="Times New Roman"/>
          <w:b/>
          <w:sz w:val="28"/>
          <w:szCs w:val="28"/>
        </w:rPr>
        <w:t xml:space="preserve"> (НСУР)</w:t>
      </w:r>
      <w:r>
        <w:rPr>
          <w:rFonts w:ascii="Times New Roman" w:hAnsi="Times New Roman" w:cs="Times New Roman"/>
          <w:b/>
          <w:sz w:val="28"/>
          <w:szCs w:val="28"/>
        </w:rPr>
        <w:t>.</w:t>
      </w:r>
    </w:p>
    <w:p w:rsidR="00572BB0" w:rsidRPr="00EC1161" w:rsidRDefault="00572BB0" w:rsidP="00572BB0">
      <w:pPr>
        <w:pStyle w:val="a3"/>
        <w:spacing w:line="360" w:lineRule="auto"/>
        <w:ind w:firstLine="709"/>
        <w:jc w:val="both"/>
        <w:rPr>
          <w:rFonts w:ascii="Times New Roman" w:hAnsi="Times New Roman" w:cs="Times New Roman"/>
          <w:sz w:val="28"/>
          <w:szCs w:val="28"/>
        </w:rPr>
      </w:pPr>
      <w:r w:rsidRPr="00EC1161">
        <w:rPr>
          <w:rFonts w:ascii="Times New Roman" w:hAnsi="Times New Roman" w:cs="Times New Roman"/>
          <w:sz w:val="28"/>
          <w:szCs w:val="28"/>
        </w:rPr>
        <w:t>Главное достижение –</w:t>
      </w:r>
      <w:r>
        <w:rPr>
          <w:rFonts w:ascii="Times New Roman" w:hAnsi="Times New Roman" w:cs="Times New Roman"/>
          <w:sz w:val="28"/>
          <w:szCs w:val="28"/>
        </w:rPr>
        <w:t xml:space="preserve"> </w:t>
      </w:r>
      <w:r w:rsidR="003913C0">
        <w:rPr>
          <w:rFonts w:ascii="Times New Roman" w:hAnsi="Times New Roman" w:cs="Times New Roman"/>
          <w:sz w:val="28"/>
          <w:szCs w:val="28"/>
          <w:u w:val="single"/>
        </w:rPr>
        <w:t>совершенствование подходов к формированию НСУР</w:t>
      </w:r>
      <w:r>
        <w:rPr>
          <w:rFonts w:ascii="Times New Roman" w:hAnsi="Times New Roman" w:cs="Times New Roman"/>
          <w:sz w:val="28"/>
          <w:szCs w:val="28"/>
        </w:rPr>
        <w:t>.</w:t>
      </w:r>
    </w:p>
    <w:p w:rsidR="003913C0" w:rsidRDefault="00923A2F" w:rsidP="00960A9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рассмотрения</w:t>
      </w:r>
      <w:r w:rsidR="0071535B">
        <w:rPr>
          <w:rFonts w:ascii="Times New Roman" w:hAnsi="Times New Roman" w:cs="Times New Roman"/>
          <w:sz w:val="28"/>
          <w:szCs w:val="28"/>
        </w:rPr>
        <w:t xml:space="preserve"> новых </w:t>
      </w:r>
      <w:r w:rsidR="004B1306">
        <w:rPr>
          <w:rFonts w:ascii="Times New Roman" w:hAnsi="Times New Roman" w:cs="Times New Roman"/>
          <w:sz w:val="28"/>
          <w:szCs w:val="28"/>
        </w:rPr>
        <w:t>замечаний</w:t>
      </w:r>
      <w:r w:rsidR="004B1306">
        <w:rPr>
          <w:rStyle w:val="af"/>
          <w:rFonts w:ascii="Times New Roman" w:hAnsi="Times New Roman" w:cs="Times New Roman"/>
          <w:sz w:val="28"/>
          <w:szCs w:val="28"/>
        </w:rPr>
        <w:footnoteReference w:id="7"/>
      </w:r>
      <w:r w:rsidR="004B1306">
        <w:rPr>
          <w:rFonts w:ascii="Times New Roman" w:hAnsi="Times New Roman" w:cs="Times New Roman"/>
          <w:sz w:val="28"/>
          <w:szCs w:val="28"/>
        </w:rPr>
        <w:t xml:space="preserve"> и предложений</w:t>
      </w:r>
      <w:r w:rsidR="009D7A41">
        <w:rPr>
          <w:rStyle w:val="af"/>
          <w:rFonts w:ascii="Times New Roman" w:hAnsi="Times New Roman" w:cs="Times New Roman"/>
          <w:sz w:val="28"/>
          <w:szCs w:val="28"/>
        </w:rPr>
        <w:footnoteReference w:id="8"/>
      </w:r>
      <w:r w:rsidR="003913C0">
        <w:rPr>
          <w:rFonts w:ascii="Times New Roman" w:hAnsi="Times New Roman" w:cs="Times New Roman"/>
          <w:sz w:val="28"/>
          <w:szCs w:val="28"/>
        </w:rPr>
        <w:t xml:space="preserve"> Профсоюза</w:t>
      </w:r>
      <w:r w:rsidR="009E458A">
        <w:rPr>
          <w:rFonts w:ascii="Times New Roman" w:hAnsi="Times New Roman" w:cs="Times New Roman"/>
          <w:sz w:val="28"/>
          <w:szCs w:val="28"/>
        </w:rPr>
        <w:t>, представители которого были включены в Межведомственную комиссию</w:t>
      </w:r>
      <w:r w:rsidR="00FA3DF7">
        <w:rPr>
          <w:rFonts w:ascii="Times New Roman" w:hAnsi="Times New Roman" w:cs="Times New Roman"/>
          <w:sz w:val="28"/>
          <w:szCs w:val="28"/>
        </w:rPr>
        <w:t xml:space="preserve"> по формированию и введению </w:t>
      </w:r>
      <w:r w:rsidR="00B93937">
        <w:rPr>
          <w:rFonts w:ascii="Times New Roman" w:hAnsi="Times New Roman" w:cs="Times New Roman"/>
          <w:sz w:val="28"/>
          <w:szCs w:val="28"/>
        </w:rPr>
        <w:t>НСУР</w:t>
      </w:r>
      <w:r w:rsidR="00FA3DF7">
        <w:rPr>
          <w:rStyle w:val="af"/>
          <w:rFonts w:ascii="Times New Roman" w:hAnsi="Times New Roman" w:cs="Times New Roman"/>
          <w:sz w:val="28"/>
          <w:szCs w:val="28"/>
        </w:rPr>
        <w:footnoteReference w:id="9"/>
      </w:r>
      <w:r w:rsidR="00FA3DF7">
        <w:rPr>
          <w:rFonts w:ascii="Times New Roman" w:hAnsi="Times New Roman" w:cs="Times New Roman"/>
          <w:sz w:val="28"/>
          <w:szCs w:val="28"/>
        </w:rPr>
        <w:t xml:space="preserve">, </w:t>
      </w:r>
      <w:r>
        <w:rPr>
          <w:rFonts w:ascii="Times New Roman" w:hAnsi="Times New Roman" w:cs="Times New Roman"/>
          <w:sz w:val="28"/>
          <w:szCs w:val="28"/>
        </w:rPr>
        <w:t xml:space="preserve">был существенно </w:t>
      </w:r>
      <w:r w:rsidR="00903872">
        <w:rPr>
          <w:rFonts w:ascii="Times New Roman" w:hAnsi="Times New Roman" w:cs="Times New Roman"/>
          <w:sz w:val="28"/>
          <w:szCs w:val="28"/>
        </w:rPr>
        <w:t>доработан и расширен</w:t>
      </w:r>
      <w:r>
        <w:rPr>
          <w:rFonts w:ascii="Times New Roman" w:hAnsi="Times New Roman" w:cs="Times New Roman"/>
          <w:sz w:val="28"/>
          <w:szCs w:val="28"/>
        </w:rPr>
        <w:t xml:space="preserve"> (по сравнению с утверждённой ранее </w:t>
      </w:r>
      <w:r w:rsidRPr="00923A2F">
        <w:rPr>
          <w:rFonts w:ascii="Times New Roman" w:hAnsi="Times New Roman" w:cs="Times New Roman"/>
          <w:sz w:val="28"/>
          <w:szCs w:val="28"/>
        </w:rPr>
        <w:t>«</w:t>
      </w:r>
      <w:r>
        <w:rPr>
          <w:rFonts w:ascii="Times New Roman" w:hAnsi="Times New Roman" w:cs="Times New Roman"/>
          <w:sz w:val="28"/>
          <w:szCs w:val="28"/>
        </w:rPr>
        <w:t>дорожной картой</w:t>
      </w:r>
      <w:r w:rsidRPr="00923A2F">
        <w:rPr>
          <w:rFonts w:ascii="Times New Roman" w:hAnsi="Times New Roman" w:cs="Times New Roman"/>
          <w:sz w:val="28"/>
          <w:szCs w:val="28"/>
        </w:rPr>
        <w:t>»</w:t>
      </w:r>
      <w:r w:rsidR="00503EE7">
        <w:rPr>
          <w:rStyle w:val="af"/>
          <w:rFonts w:ascii="Times New Roman" w:hAnsi="Times New Roman" w:cs="Times New Roman"/>
          <w:sz w:val="28"/>
          <w:szCs w:val="28"/>
        </w:rPr>
        <w:footnoteReference w:id="10"/>
      </w:r>
      <w:r>
        <w:rPr>
          <w:rFonts w:ascii="Times New Roman" w:hAnsi="Times New Roman" w:cs="Times New Roman"/>
          <w:sz w:val="28"/>
          <w:szCs w:val="28"/>
        </w:rPr>
        <w:t xml:space="preserve">) </w:t>
      </w:r>
      <w:r w:rsidR="00903872">
        <w:rPr>
          <w:rFonts w:ascii="Times New Roman" w:hAnsi="Times New Roman" w:cs="Times New Roman"/>
          <w:sz w:val="28"/>
          <w:szCs w:val="28"/>
        </w:rPr>
        <w:t>проект модели</w:t>
      </w:r>
      <w:r w:rsidR="00503EE7">
        <w:rPr>
          <w:rFonts w:ascii="Times New Roman" w:hAnsi="Times New Roman" w:cs="Times New Roman"/>
          <w:sz w:val="28"/>
          <w:szCs w:val="28"/>
        </w:rPr>
        <w:t xml:space="preserve"> НСУР</w:t>
      </w:r>
      <w:r w:rsidR="00917CC1">
        <w:rPr>
          <w:rFonts w:ascii="Times New Roman" w:hAnsi="Times New Roman" w:cs="Times New Roman"/>
          <w:sz w:val="28"/>
          <w:szCs w:val="28"/>
        </w:rPr>
        <w:t>.</w:t>
      </w:r>
      <w:r w:rsidR="0071535B">
        <w:rPr>
          <w:rFonts w:ascii="Times New Roman" w:hAnsi="Times New Roman" w:cs="Times New Roman"/>
          <w:sz w:val="28"/>
          <w:szCs w:val="28"/>
        </w:rPr>
        <w:t xml:space="preserve"> Так, Минобрнауки России декларировало в 2017 г. такие новые задачи её формирования, </w:t>
      </w:r>
      <w:r w:rsidR="00E57478">
        <w:rPr>
          <w:rFonts w:ascii="Times New Roman" w:hAnsi="Times New Roman" w:cs="Times New Roman"/>
          <w:sz w:val="28"/>
          <w:szCs w:val="28"/>
        </w:rPr>
        <w:t xml:space="preserve">как </w:t>
      </w:r>
      <w:r w:rsidR="00E33403" w:rsidRPr="00E57478">
        <w:rPr>
          <w:rFonts w:ascii="Times New Roman" w:hAnsi="Times New Roman" w:cs="Times New Roman"/>
          <w:sz w:val="28"/>
          <w:szCs w:val="28"/>
        </w:rPr>
        <w:t>создание условий для повышения размеров оплаты труда учителей, устранение избыточной отчётности (как один из индикаторов эффективности введения</w:t>
      </w:r>
      <w:r w:rsidR="003428D6">
        <w:rPr>
          <w:rFonts w:ascii="Times New Roman" w:hAnsi="Times New Roman" w:cs="Times New Roman"/>
          <w:sz w:val="28"/>
          <w:szCs w:val="28"/>
        </w:rPr>
        <w:t xml:space="preserve"> НСУР</w:t>
      </w:r>
      <w:r w:rsidR="00E33403" w:rsidRPr="00E57478">
        <w:rPr>
          <w:rFonts w:ascii="Times New Roman" w:hAnsi="Times New Roman" w:cs="Times New Roman"/>
          <w:sz w:val="28"/>
          <w:szCs w:val="28"/>
        </w:rPr>
        <w:t xml:space="preserve">), переход на персонифицированный порядок финансирования программ повышения </w:t>
      </w:r>
      <w:r w:rsidR="00E33403" w:rsidRPr="00E57478">
        <w:rPr>
          <w:rFonts w:ascii="Times New Roman" w:hAnsi="Times New Roman" w:cs="Times New Roman"/>
          <w:sz w:val="28"/>
          <w:szCs w:val="28"/>
        </w:rPr>
        <w:lastRenderedPageBreak/>
        <w:t xml:space="preserve">квалификации, поддержка молодых специалистов, совершенствование системы профессиональных конкурсов и отраслевых наград и </w:t>
      </w:r>
      <w:r w:rsidR="003428D6">
        <w:rPr>
          <w:rFonts w:ascii="Times New Roman" w:hAnsi="Times New Roman" w:cs="Times New Roman"/>
          <w:sz w:val="28"/>
          <w:szCs w:val="28"/>
        </w:rPr>
        <w:t>т. д</w:t>
      </w:r>
      <w:r w:rsidR="00E33403" w:rsidRPr="00E57478">
        <w:rPr>
          <w:rFonts w:ascii="Times New Roman" w:hAnsi="Times New Roman" w:cs="Times New Roman"/>
          <w:sz w:val="28"/>
          <w:szCs w:val="28"/>
        </w:rPr>
        <w:t>.</w:t>
      </w:r>
      <w:r w:rsidR="009E458A">
        <w:rPr>
          <w:rStyle w:val="af"/>
          <w:rFonts w:ascii="Times New Roman" w:eastAsia="Times New Roman" w:hAnsi="Times New Roman" w:cs="Times New Roman"/>
          <w:sz w:val="28"/>
          <w:szCs w:val="28"/>
          <w:lang w:eastAsia="ru-RU"/>
        </w:rPr>
        <w:footnoteReference w:id="11"/>
      </w:r>
    </w:p>
    <w:p w:rsidR="00572BB0" w:rsidRDefault="00572BB0" w:rsidP="00EC6E8D">
      <w:pPr>
        <w:pStyle w:val="a3"/>
        <w:spacing w:line="360" w:lineRule="auto"/>
        <w:ind w:firstLine="709"/>
        <w:jc w:val="both"/>
        <w:rPr>
          <w:rFonts w:ascii="Times New Roman" w:hAnsi="Times New Roman" w:cs="Times New Roman"/>
          <w:sz w:val="28"/>
          <w:szCs w:val="28"/>
        </w:rPr>
      </w:pPr>
    </w:p>
    <w:p w:rsidR="00425F1E" w:rsidRPr="00AA26C5" w:rsidRDefault="00425F1E" w:rsidP="00425F1E">
      <w:pPr>
        <w:ind w:firstLine="708"/>
        <w:rPr>
          <w:rFonts w:ascii="Times New Roman" w:hAnsi="Times New Roman" w:cs="Times New Roman"/>
          <w:b/>
          <w:sz w:val="28"/>
          <w:szCs w:val="28"/>
        </w:rPr>
      </w:pPr>
      <w:r w:rsidRPr="00AA26C5">
        <w:rPr>
          <w:rFonts w:ascii="Times New Roman" w:hAnsi="Times New Roman" w:cs="Times New Roman"/>
          <w:b/>
          <w:sz w:val="28"/>
          <w:szCs w:val="28"/>
          <w:lang w:val="en-US"/>
        </w:rPr>
        <w:t>V</w:t>
      </w:r>
      <w:r w:rsidRPr="00AA26C5">
        <w:rPr>
          <w:rFonts w:ascii="Times New Roman" w:hAnsi="Times New Roman" w:cs="Times New Roman"/>
          <w:b/>
          <w:sz w:val="28"/>
          <w:szCs w:val="28"/>
        </w:rPr>
        <w:t xml:space="preserve">. </w:t>
      </w:r>
      <w:r w:rsidR="003913C0">
        <w:rPr>
          <w:rFonts w:ascii="Times New Roman" w:hAnsi="Times New Roman" w:cs="Times New Roman"/>
          <w:b/>
          <w:sz w:val="28"/>
          <w:szCs w:val="28"/>
        </w:rPr>
        <w:t>Применение профессиональных стандартов</w:t>
      </w:r>
      <w:r w:rsidRPr="00AA26C5">
        <w:rPr>
          <w:rFonts w:ascii="Times New Roman" w:hAnsi="Times New Roman" w:cs="Times New Roman"/>
          <w:b/>
          <w:sz w:val="28"/>
          <w:szCs w:val="28"/>
        </w:rPr>
        <w:t>.</w:t>
      </w:r>
    </w:p>
    <w:p w:rsidR="00425F1E" w:rsidRDefault="00425F1E" w:rsidP="00425F1E">
      <w:pPr>
        <w:pStyle w:val="a5"/>
        <w:spacing w:line="360" w:lineRule="auto"/>
        <w:ind w:left="0" w:firstLine="720"/>
        <w:jc w:val="both"/>
        <w:rPr>
          <w:rFonts w:ascii="Times New Roman" w:hAnsi="Times New Roman" w:cs="Times New Roman"/>
          <w:sz w:val="28"/>
          <w:szCs w:val="28"/>
        </w:rPr>
      </w:pPr>
      <w:r w:rsidRPr="00784BD7">
        <w:rPr>
          <w:rFonts w:ascii="Times New Roman" w:hAnsi="Times New Roman" w:cs="Times New Roman"/>
          <w:sz w:val="28"/>
          <w:szCs w:val="28"/>
        </w:rPr>
        <w:t>Главное достижение –</w:t>
      </w:r>
      <w:r>
        <w:rPr>
          <w:rFonts w:ascii="Times New Roman" w:hAnsi="Times New Roman" w:cs="Times New Roman"/>
          <w:sz w:val="28"/>
          <w:szCs w:val="28"/>
        </w:rPr>
        <w:t xml:space="preserve"> </w:t>
      </w:r>
      <w:r w:rsidR="00F70471">
        <w:rPr>
          <w:rFonts w:ascii="Times New Roman" w:hAnsi="Times New Roman" w:cs="Times New Roman"/>
          <w:sz w:val="28"/>
          <w:szCs w:val="28"/>
          <w:u w:val="single"/>
        </w:rPr>
        <w:t xml:space="preserve">создание условий для </w:t>
      </w:r>
      <w:r w:rsidR="00CD2DCE">
        <w:rPr>
          <w:rFonts w:ascii="Times New Roman" w:hAnsi="Times New Roman" w:cs="Times New Roman"/>
          <w:sz w:val="28"/>
          <w:szCs w:val="28"/>
          <w:u w:val="single"/>
        </w:rPr>
        <w:t>обеспечения единообразного</w:t>
      </w:r>
      <w:r w:rsidR="00F70471">
        <w:rPr>
          <w:rFonts w:ascii="Times New Roman" w:hAnsi="Times New Roman" w:cs="Times New Roman"/>
          <w:sz w:val="28"/>
          <w:szCs w:val="28"/>
          <w:u w:val="single"/>
        </w:rPr>
        <w:t xml:space="preserve"> применения профессиональных стандартов в сфере образования</w:t>
      </w:r>
      <w:r>
        <w:rPr>
          <w:rFonts w:ascii="Times New Roman" w:hAnsi="Times New Roman" w:cs="Times New Roman"/>
          <w:sz w:val="28"/>
          <w:szCs w:val="28"/>
        </w:rPr>
        <w:t>.</w:t>
      </w:r>
    </w:p>
    <w:p w:rsidR="008C72AD" w:rsidRDefault="00360ED8" w:rsidP="008C72AD">
      <w:pPr>
        <w:pStyle w:val="a3"/>
        <w:spacing w:line="360" w:lineRule="auto"/>
        <w:ind w:firstLine="708"/>
        <w:jc w:val="both"/>
        <w:rPr>
          <w:rFonts w:ascii="Times New Roman" w:hAnsi="Times New Roman" w:cs="Times New Roman"/>
          <w:color w:val="000000"/>
          <w:sz w:val="28"/>
          <w:szCs w:val="28"/>
        </w:rPr>
      </w:pPr>
      <w:r>
        <w:rPr>
          <w:rFonts w:ascii="Times New Roman" w:hAnsi="Times New Roman"/>
          <w:sz w:val="28"/>
          <w:szCs w:val="28"/>
        </w:rPr>
        <w:t xml:space="preserve">В </w:t>
      </w:r>
      <w:r w:rsidR="00FB21F9">
        <w:rPr>
          <w:rFonts w:ascii="Times New Roman" w:hAnsi="Times New Roman"/>
          <w:sz w:val="28"/>
          <w:szCs w:val="28"/>
        </w:rPr>
        <w:t xml:space="preserve">связи с изменениями в законодательстве Российской Федерации </w:t>
      </w:r>
      <w:r w:rsidR="007573FB">
        <w:rPr>
          <w:rFonts w:ascii="Times New Roman" w:hAnsi="Times New Roman"/>
          <w:sz w:val="28"/>
          <w:szCs w:val="28"/>
        </w:rPr>
        <w:t xml:space="preserve">о профессиональных стандартах </w:t>
      </w:r>
      <w:r w:rsidR="00FB21F9">
        <w:rPr>
          <w:rFonts w:ascii="Times New Roman" w:hAnsi="Times New Roman"/>
          <w:sz w:val="28"/>
          <w:szCs w:val="28"/>
        </w:rPr>
        <w:t xml:space="preserve">и в целях </w:t>
      </w:r>
      <w:r>
        <w:rPr>
          <w:rFonts w:ascii="Times New Roman" w:hAnsi="Times New Roman"/>
          <w:sz w:val="28"/>
          <w:szCs w:val="28"/>
        </w:rPr>
        <w:t xml:space="preserve">обеспечения единообразия </w:t>
      </w:r>
      <w:r w:rsidR="007573FB">
        <w:rPr>
          <w:rFonts w:ascii="Times New Roman" w:hAnsi="Times New Roman"/>
          <w:sz w:val="28"/>
          <w:szCs w:val="28"/>
        </w:rPr>
        <w:t xml:space="preserve">их </w:t>
      </w:r>
      <w:r>
        <w:rPr>
          <w:rFonts w:ascii="Times New Roman" w:hAnsi="Times New Roman"/>
          <w:sz w:val="28"/>
          <w:szCs w:val="28"/>
        </w:rPr>
        <w:t xml:space="preserve">правоприменения </w:t>
      </w:r>
      <w:r w:rsidR="006A259D">
        <w:rPr>
          <w:rFonts w:ascii="Times New Roman" w:hAnsi="Times New Roman"/>
          <w:sz w:val="28"/>
          <w:szCs w:val="28"/>
        </w:rPr>
        <w:t xml:space="preserve">(в том числе избежания произвольного изменения на их основе должностных обязанностей работников) </w:t>
      </w:r>
      <w:r>
        <w:rPr>
          <w:rFonts w:ascii="Times New Roman" w:hAnsi="Times New Roman"/>
          <w:sz w:val="28"/>
          <w:szCs w:val="28"/>
        </w:rPr>
        <w:t xml:space="preserve">Профсоюз подготовил </w:t>
      </w:r>
      <w:r w:rsidR="00FB21F9">
        <w:rPr>
          <w:rFonts w:ascii="Times New Roman" w:hAnsi="Times New Roman"/>
          <w:sz w:val="28"/>
          <w:szCs w:val="28"/>
        </w:rPr>
        <w:t xml:space="preserve">ответы </w:t>
      </w:r>
      <w:r w:rsidR="00807A80">
        <w:rPr>
          <w:rFonts w:ascii="Times New Roman" w:hAnsi="Times New Roman"/>
          <w:sz w:val="28"/>
          <w:szCs w:val="28"/>
        </w:rPr>
        <w:t xml:space="preserve">на </w:t>
      </w:r>
      <w:r w:rsidR="00111E2A">
        <w:rPr>
          <w:rFonts w:ascii="Times New Roman" w:hAnsi="Times New Roman"/>
          <w:sz w:val="28"/>
          <w:szCs w:val="28"/>
        </w:rPr>
        <w:t xml:space="preserve">наиболее </w:t>
      </w:r>
      <w:r w:rsidR="00807A80">
        <w:rPr>
          <w:rFonts w:ascii="Times New Roman" w:hAnsi="Times New Roman"/>
          <w:sz w:val="28"/>
          <w:szCs w:val="28"/>
        </w:rPr>
        <w:t>актуальные вопросы</w:t>
      </w:r>
      <w:r w:rsidR="00111E2A">
        <w:rPr>
          <w:rFonts w:ascii="Times New Roman" w:hAnsi="Times New Roman"/>
          <w:sz w:val="28"/>
          <w:szCs w:val="28"/>
        </w:rPr>
        <w:t xml:space="preserve"> по теме</w:t>
      </w:r>
      <w:r w:rsidR="006C5841">
        <w:rPr>
          <w:rFonts w:ascii="Times New Roman" w:hAnsi="Times New Roman"/>
          <w:sz w:val="28"/>
          <w:szCs w:val="28"/>
        </w:rPr>
        <w:t xml:space="preserve"> (письмо от 10 марта 2017 г. № 122)</w:t>
      </w:r>
      <w:r w:rsidR="007573FB">
        <w:rPr>
          <w:rStyle w:val="af"/>
          <w:rFonts w:ascii="Times New Roman" w:hAnsi="Times New Roman"/>
          <w:sz w:val="28"/>
          <w:szCs w:val="28"/>
        </w:rPr>
        <w:footnoteReference w:id="12"/>
      </w:r>
      <w:r w:rsidR="007573FB">
        <w:rPr>
          <w:rFonts w:ascii="Times New Roman" w:hAnsi="Times New Roman"/>
          <w:sz w:val="28"/>
          <w:szCs w:val="28"/>
        </w:rPr>
        <w:t xml:space="preserve">, размещённые в </w:t>
      </w:r>
      <w:r w:rsidR="006A259D">
        <w:rPr>
          <w:rFonts w:ascii="Times New Roman" w:hAnsi="Times New Roman"/>
          <w:sz w:val="28"/>
          <w:szCs w:val="28"/>
        </w:rPr>
        <w:t xml:space="preserve">2017 г. </w:t>
      </w:r>
      <w:r w:rsidR="00732CDA">
        <w:rPr>
          <w:rFonts w:ascii="Times New Roman" w:hAnsi="Times New Roman"/>
          <w:sz w:val="28"/>
          <w:szCs w:val="28"/>
        </w:rPr>
        <w:t xml:space="preserve">в </w:t>
      </w:r>
      <w:r w:rsidR="007573FB">
        <w:rPr>
          <w:rFonts w:ascii="Times New Roman" w:hAnsi="Times New Roman"/>
          <w:sz w:val="28"/>
          <w:szCs w:val="28"/>
        </w:rPr>
        <w:t xml:space="preserve">справочно-правовой системе </w:t>
      </w:r>
      <w:r w:rsidR="007573FB">
        <w:rPr>
          <w:rFonts w:ascii="Times New Roman" w:hAnsi="Times New Roman" w:cs="Times New Roman"/>
          <w:color w:val="000000"/>
          <w:sz w:val="28"/>
          <w:szCs w:val="28"/>
        </w:rPr>
        <w:t>«Консультант» в сети «Интернет».</w:t>
      </w:r>
      <w:r w:rsidR="000845D7">
        <w:rPr>
          <w:rFonts w:ascii="Times New Roman" w:hAnsi="Times New Roman" w:cs="Times New Roman"/>
          <w:color w:val="000000"/>
          <w:sz w:val="28"/>
          <w:szCs w:val="28"/>
        </w:rPr>
        <w:t xml:space="preserve"> </w:t>
      </w:r>
      <w:r w:rsidR="00BF1936">
        <w:rPr>
          <w:rFonts w:ascii="Times New Roman" w:hAnsi="Times New Roman" w:cs="Times New Roman"/>
          <w:color w:val="000000"/>
          <w:sz w:val="28"/>
          <w:szCs w:val="28"/>
        </w:rPr>
        <w:t>В них</w:t>
      </w:r>
      <w:r w:rsidR="00354BCB">
        <w:rPr>
          <w:rFonts w:ascii="Times New Roman" w:hAnsi="Times New Roman" w:cs="Times New Roman"/>
          <w:color w:val="000000"/>
          <w:sz w:val="28"/>
          <w:szCs w:val="28"/>
        </w:rPr>
        <w:t xml:space="preserve">, в частности, </w:t>
      </w:r>
      <w:r w:rsidR="006A259D">
        <w:rPr>
          <w:rFonts w:ascii="Times New Roman" w:hAnsi="Times New Roman" w:cs="Times New Roman"/>
          <w:color w:val="000000"/>
          <w:sz w:val="28"/>
          <w:szCs w:val="28"/>
        </w:rPr>
        <w:t xml:space="preserve">обращается внимание на обязательность применения профессиональных стандартов в сфере образования </w:t>
      </w:r>
      <w:r w:rsidR="00354BCB">
        <w:rPr>
          <w:rFonts w:ascii="Times New Roman" w:hAnsi="Times New Roman" w:cs="Times New Roman"/>
          <w:color w:val="000000"/>
          <w:sz w:val="28"/>
          <w:szCs w:val="28"/>
        </w:rPr>
        <w:t xml:space="preserve">фактически </w:t>
      </w:r>
      <w:r w:rsidR="006A259D">
        <w:rPr>
          <w:rFonts w:ascii="Times New Roman" w:hAnsi="Times New Roman" w:cs="Times New Roman"/>
          <w:color w:val="000000"/>
          <w:sz w:val="28"/>
          <w:szCs w:val="28"/>
        </w:rPr>
        <w:t>только в части требований к квалификации</w:t>
      </w:r>
      <w:r w:rsidR="00354BCB">
        <w:rPr>
          <w:rFonts w:ascii="Times New Roman" w:hAnsi="Times New Roman" w:cs="Times New Roman"/>
          <w:color w:val="000000"/>
          <w:sz w:val="28"/>
          <w:szCs w:val="28"/>
        </w:rPr>
        <w:t>, а также</w:t>
      </w:r>
      <w:r w:rsidR="006A259D">
        <w:rPr>
          <w:rFonts w:ascii="Times New Roman" w:hAnsi="Times New Roman" w:cs="Times New Roman"/>
          <w:color w:val="000000"/>
          <w:sz w:val="28"/>
          <w:szCs w:val="28"/>
        </w:rPr>
        <w:t xml:space="preserve"> </w:t>
      </w:r>
      <w:r w:rsidR="008C72AD">
        <w:rPr>
          <w:rFonts w:ascii="Times New Roman" w:hAnsi="Times New Roman" w:cs="Times New Roman"/>
          <w:color w:val="000000"/>
          <w:sz w:val="28"/>
          <w:szCs w:val="28"/>
        </w:rPr>
        <w:t xml:space="preserve">содержится образец </w:t>
      </w:r>
      <w:r w:rsidR="00354BCB">
        <w:rPr>
          <w:rFonts w:ascii="Times New Roman" w:hAnsi="Times New Roman" w:cs="Times New Roman"/>
          <w:color w:val="000000"/>
          <w:sz w:val="28"/>
          <w:szCs w:val="28"/>
        </w:rPr>
        <w:t xml:space="preserve">оформления </w:t>
      </w:r>
      <w:r w:rsidR="006C5841">
        <w:rPr>
          <w:rFonts w:ascii="Times New Roman" w:hAnsi="Times New Roman" w:cs="Times New Roman"/>
          <w:color w:val="000000"/>
          <w:sz w:val="28"/>
          <w:szCs w:val="28"/>
        </w:rPr>
        <w:t xml:space="preserve">в каждой образовательной организации </w:t>
      </w:r>
      <w:r w:rsidR="008C72AD">
        <w:rPr>
          <w:rFonts w:ascii="Times New Roman" w:hAnsi="Times New Roman" w:cs="Times New Roman"/>
          <w:color w:val="000000"/>
          <w:sz w:val="28"/>
          <w:szCs w:val="28"/>
        </w:rPr>
        <w:t xml:space="preserve">плана по организации </w:t>
      </w:r>
      <w:r w:rsidR="00B14890">
        <w:rPr>
          <w:rFonts w:ascii="Times New Roman" w:hAnsi="Times New Roman" w:cs="Times New Roman"/>
          <w:color w:val="000000"/>
          <w:sz w:val="28"/>
          <w:szCs w:val="28"/>
        </w:rPr>
        <w:t xml:space="preserve">подготовки к </w:t>
      </w:r>
      <w:r w:rsidR="008C72AD">
        <w:rPr>
          <w:rFonts w:ascii="Times New Roman" w:hAnsi="Times New Roman" w:cs="Times New Roman"/>
          <w:color w:val="000000"/>
          <w:sz w:val="28"/>
          <w:szCs w:val="28"/>
        </w:rPr>
        <w:t>и</w:t>
      </w:r>
      <w:r w:rsidR="00354BCB">
        <w:rPr>
          <w:rFonts w:ascii="Times New Roman" w:hAnsi="Times New Roman" w:cs="Times New Roman"/>
          <w:color w:val="000000"/>
          <w:sz w:val="28"/>
          <w:szCs w:val="28"/>
        </w:rPr>
        <w:t>х</w:t>
      </w:r>
      <w:r w:rsidR="008C72AD">
        <w:rPr>
          <w:rFonts w:ascii="Times New Roman" w:hAnsi="Times New Roman" w:cs="Times New Roman"/>
          <w:color w:val="000000"/>
          <w:sz w:val="28"/>
          <w:szCs w:val="28"/>
        </w:rPr>
        <w:t xml:space="preserve"> применени</w:t>
      </w:r>
      <w:r w:rsidR="00B14890">
        <w:rPr>
          <w:rFonts w:ascii="Times New Roman" w:hAnsi="Times New Roman" w:cs="Times New Roman"/>
          <w:color w:val="000000"/>
          <w:sz w:val="28"/>
          <w:szCs w:val="28"/>
        </w:rPr>
        <w:t>ю</w:t>
      </w:r>
      <w:r w:rsidR="007D46B1">
        <w:rPr>
          <w:rFonts w:ascii="Times New Roman" w:hAnsi="Times New Roman" w:cs="Times New Roman"/>
          <w:color w:val="000000"/>
          <w:sz w:val="28"/>
          <w:szCs w:val="28"/>
        </w:rPr>
        <w:t>,</w:t>
      </w:r>
      <w:r w:rsidR="00E015D9">
        <w:rPr>
          <w:rFonts w:ascii="Times New Roman" w:hAnsi="Times New Roman" w:cs="Times New Roman"/>
          <w:color w:val="000000"/>
          <w:sz w:val="28"/>
          <w:szCs w:val="28"/>
        </w:rPr>
        <w:t xml:space="preserve"> </w:t>
      </w:r>
      <w:r w:rsidR="006A259D">
        <w:rPr>
          <w:rFonts w:ascii="Times New Roman" w:hAnsi="Times New Roman" w:cs="Times New Roman"/>
          <w:color w:val="000000"/>
          <w:sz w:val="28"/>
          <w:szCs w:val="28"/>
        </w:rPr>
        <w:t>необходимость составления которого предусмотрена законодательно</w:t>
      </w:r>
      <w:r w:rsidR="006A259D">
        <w:rPr>
          <w:rStyle w:val="af"/>
          <w:rFonts w:ascii="Times New Roman" w:hAnsi="Times New Roman" w:cs="Times New Roman"/>
          <w:color w:val="000000"/>
          <w:sz w:val="28"/>
          <w:szCs w:val="28"/>
        </w:rPr>
        <w:footnoteReference w:id="13"/>
      </w:r>
      <w:r w:rsidR="008C72AD">
        <w:rPr>
          <w:rFonts w:ascii="Times New Roman" w:hAnsi="Times New Roman" w:cs="Times New Roman"/>
          <w:color w:val="000000"/>
          <w:sz w:val="28"/>
          <w:szCs w:val="28"/>
        </w:rPr>
        <w:t>.</w:t>
      </w:r>
    </w:p>
    <w:p w:rsidR="00425F1E" w:rsidRDefault="00425F1E" w:rsidP="00F2761C">
      <w:pPr>
        <w:pStyle w:val="a3"/>
        <w:spacing w:line="360" w:lineRule="auto"/>
        <w:ind w:firstLine="709"/>
        <w:jc w:val="both"/>
        <w:rPr>
          <w:rFonts w:ascii="Times New Roman" w:hAnsi="Times New Roman" w:cs="Times New Roman"/>
          <w:color w:val="000000"/>
          <w:sz w:val="28"/>
          <w:szCs w:val="28"/>
        </w:rPr>
      </w:pPr>
    </w:p>
    <w:p w:rsidR="000B6AB7" w:rsidRPr="00AA26C5" w:rsidRDefault="000B6AB7" w:rsidP="000B6AB7">
      <w:pPr>
        <w:ind w:firstLine="708"/>
        <w:rPr>
          <w:rFonts w:ascii="Times New Roman" w:hAnsi="Times New Roman" w:cs="Times New Roman"/>
          <w:b/>
          <w:sz w:val="28"/>
          <w:szCs w:val="28"/>
        </w:rPr>
      </w:pPr>
      <w:r w:rsidRPr="00AA26C5">
        <w:rPr>
          <w:rFonts w:ascii="Times New Roman" w:hAnsi="Times New Roman" w:cs="Times New Roman"/>
          <w:b/>
          <w:sz w:val="28"/>
          <w:szCs w:val="28"/>
          <w:lang w:val="en-US"/>
        </w:rPr>
        <w:t>V</w:t>
      </w:r>
      <w:r w:rsidR="00FE67C9">
        <w:rPr>
          <w:rFonts w:ascii="Times New Roman" w:hAnsi="Times New Roman" w:cs="Times New Roman"/>
          <w:b/>
          <w:sz w:val="28"/>
          <w:szCs w:val="28"/>
          <w:lang w:val="en-US"/>
        </w:rPr>
        <w:t>I</w:t>
      </w:r>
      <w:r w:rsidRPr="00AA26C5">
        <w:rPr>
          <w:rFonts w:ascii="Times New Roman" w:hAnsi="Times New Roman" w:cs="Times New Roman"/>
          <w:b/>
          <w:sz w:val="28"/>
          <w:szCs w:val="28"/>
        </w:rPr>
        <w:t>. Установление квалификационных требований.</w:t>
      </w:r>
    </w:p>
    <w:p w:rsidR="000B6AB7" w:rsidRPr="00E07815" w:rsidRDefault="000B6AB7" w:rsidP="00E07815">
      <w:pPr>
        <w:pStyle w:val="a3"/>
        <w:spacing w:line="360" w:lineRule="auto"/>
        <w:ind w:firstLine="709"/>
        <w:jc w:val="both"/>
        <w:rPr>
          <w:rFonts w:ascii="Times New Roman" w:hAnsi="Times New Roman" w:cs="Times New Roman"/>
          <w:sz w:val="28"/>
          <w:szCs w:val="28"/>
        </w:rPr>
      </w:pPr>
      <w:r w:rsidRPr="00E07815">
        <w:rPr>
          <w:rFonts w:ascii="Times New Roman" w:hAnsi="Times New Roman" w:cs="Times New Roman"/>
          <w:sz w:val="28"/>
          <w:szCs w:val="28"/>
        </w:rPr>
        <w:lastRenderedPageBreak/>
        <w:t xml:space="preserve">Главное достижение – </w:t>
      </w:r>
      <w:r w:rsidRPr="00E374E2">
        <w:rPr>
          <w:rFonts w:ascii="Times New Roman" w:hAnsi="Times New Roman" w:cs="Times New Roman"/>
          <w:sz w:val="28"/>
          <w:szCs w:val="28"/>
          <w:u w:val="single"/>
        </w:rPr>
        <w:t>пр</w:t>
      </w:r>
      <w:r w:rsidR="00E374E2" w:rsidRPr="00E374E2">
        <w:rPr>
          <w:rFonts w:ascii="Times New Roman" w:hAnsi="Times New Roman" w:cs="Times New Roman"/>
          <w:sz w:val="28"/>
          <w:szCs w:val="28"/>
          <w:u w:val="single"/>
        </w:rPr>
        <w:t xml:space="preserve">едотвращение </w:t>
      </w:r>
      <w:r w:rsidR="000B236F">
        <w:rPr>
          <w:rFonts w:ascii="Times New Roman" w:hAnsi="Times New Roman" w:cs="Times New Roman"/>
          <w:sz w:val="28"/>
          <w:szCs w:val="28"/>
          <w:u w:val="single"/>
        </w:rPr>
        <w:t xml:space="preserve">необоснованного </w:t>
      </w:r>
      <w:r w:rsidR="00E374E2" w:rsidRPr="00E374E2">
        <w:rPr>
          <w:rFonts w:ascii="Times New Roman" w:hAnsi="Times New Roman" w:cs="Times New Roman"/>
          <w:sz w:val="28"/>
          <w:szCs w:val="28"/>
          <w:u w:val="single"/>
        </w:rPr>
        <w:t xml:space="preserve">увольнения педагогических и научных работников по причине несоответствия </w:t>
      </w:r>
      <w:r w:rsidR="00E374E2">
        <w:rPr>
          <w:rFonts w:ascii="Times New Roman" w:hAnsi="Times New Roman" w:cs="Times New Roman"/>
          <w:sz w:val="28"/>
          <w:szCs w:val="28"/>
          <w:u w:val="single"/>
        </w:rPr>
        <w:t xml:space="preserve">их </w:t>
      </w:r>
      <w:r w:rsidR="00E374E2" w:rsidRPr="00E374E2">
        <w:rPr>
          <w:rFonts w:ascii="Times New Roman" w:hAnsi="Times New Roman" w:cs="Times New Roman"/>
          <w:sz w:val="28"/>
          <w:szCs w:val="28"/>
          <w:u w:val="single"/>
        </w:rPr>
        <w:t xml:space="preserve">изменённым </w:t>
      </w:r>
      <w:r w:rsidR="00E374E2">
        <w:rPr>
          <w:rFonts w:ascii="Times New Roman" w:hAnsi="Times New Roman" w:cs="Times New Roman"/>
          <w:sz w:val="28"/>
          <w:szCs w:val="28"/>
          <w:u w:val="single"/>
        </w:rPr>
        <w:t xml:space="preserve">квалификационным </w:t>
      </w:r>
      <w:r w:rsidR="00E374E2" w:rsidRPr="00E374E2">
        <w:rPr>
          <w:rFonts w:ascii="Times New Roman" w:hAnsi="Times New Roman" w:cs="Times New Roman"/>
          <w:sz w:val="28"/>
          <w:szCs w:val="28"/>
          <w:u w:val="single"/>
        </w:rPr>
        <w:t>требованиям</w:t>
      </w:r>
      <w:r w:rsidRPr="00E07815">
        <w:rPr>
          <w:rFonts w:ascii="Times New Roman" w:hAnsi="Times New Roman" w:cs="Times New Roman"/>
          <w:sz w:val="28"/>
          <w:szCs w:val="28"/>
        </w:rPr>
        <w:t>.</w:t>
      </w:r>
    </w:p>
    <w:p w:rsidR="002E1CE3" w:rsidRPr="007A1545" w:rsidRDefault="000B6AB7" w:rsidP="007A1545">
      <w:pPr>
        <w:pStyle w:val="a3"/>
        <w:spacing w:line="360" w:lineRule="auto"/>
        <w:ind w:firstLine="709"/>
        <w:jc w:val="both"/>
        <w:rPr>
          <w:rFonts w:ascii="Times New Roman" w:hAnsi="Times New Roman" w:cs="Times New Roman"/>
          <w:sz w:val="28"/>
          <w:szCs w:val="28"/>
        </w:rPr>
      </w:pPr>
      <w:r w:rsidRPr="00E07815">
        <w:rPr>
          <w:rFonts w:ascii="Times New Roman" w:hAnsi="Times New Roman" w:cs="Times New Roman"/>
          <w:sz w:val="28"/>
          <w:szCs w:val="28"/>
        </w:rPr>
        <w:t xml:space="preserve">В связи с жалобами </w:t>
      </w:r>
      <w:r w:rsidR="00E07815">
        <w:rPr>
          <w:rFonts w:ascii="Times New Roman" w:hAnsi="Times New Roman" w:cs="Times New Roman"/>
          <w:sz w:val="28"/>
          <w:szCs w:val="28"/>
        </w:rPr>
        <w:t xml:space="preserve">педагогических работников на принуждение их к увольнению по причине несоответствия требованиям к образованию и обучению, </w:t>
      </w:r>
      <w:r w:rsidR="00A84130">
        <w:rPr>
          <w:rFonts w:ascii="Times New Roman" w:hAnsi="Times New Roman" w:cs="Times New Roman"/>
          <w:sz w:val="28"/>
          <w:szCs w:val="28"/>
        </w:rPr>
        <w:t>установленным профессиональными стандартами,</w:t>
      </w:r>
      <w:r w:rsidR="00A366D0">
        <w:rPr>
          <w:rFonts w:ascii="Times New Roman" w:hAnsi="Times New Roman" w:cs="Times New Roman"/>
          <w:sz w:val="28"/>
          <w:szCs w:val="28"/>
        </w:rPr>
        <w:t xml:space="preserve"> в 2017 г. Профсоюз достиг с Минобрнауки России официальн</w:t>
      </w:r>
      <w:r w:rsidR="00840A33">
        <w:rPr>
          <w:rFonts w:ascii="Times New Roman" w:hAnsi="Times New Roman" w:cs="Times New Roman"/>
          <w:sz w:val="28"/>
          <w:szCs w:val="28"/>
        </w:rPr>
        <w:t>ой</w:t>
      </w:r>
      <w:r w:rsidR="00A366D0">
        <w:rPr>
          <w:rFonts w:ascii="Times New Roman" w:hAnsi="Times New Roman" w:cs="Times New Roman"/>
          <w:sz w:val="28"/>
          <w:szCs w:val="28"/>
        </w:rPr>
        <w:t xml:space="preserve"> договорённост</w:t>
      </w:r>
      <w:r w:rsidR="00840A33">
        <w:rPr>
          <w:rFonts w:ascii="Times New Roman" w:hAnsi="Times New Roman" w:cs="Times New Roman"/>
          <w:sz w:val="28"/>
          <w:szCs w:val="28"/>
        </w:rPr>
        <w:t>и</w:t>
      </w:r>
      <w:r w:rsidR="00A366D0">
        <w:rPr>
          <w:rFonts w:ascii="Times New Roman" w:hAnsi="Times New Roman" w:cs="Times New Roman"/>
          <w:sz w:val="28"/>
          <w:szCs w:val="28"/>
        </w:rPr>
        <w:t xml:space="preserve"> </w:t>
      </w:r>
      <w:r w:rsidR="00840A33">
        <w:rPr>
          <w:rFonts w:ascii="Times New Roman" w:hAnsi="Times New Roman" w:cs="Times New Roman"/>
          <w:sz w:val="28"/>
          <w:szCs w:val="28"/>
        </w:rPr>
        <w:t xml:space="preserve">в Отраслевом соглашении </w:t>
      </w:r>
      <w:r w:rsidR="006F7283">
        <w:rPr>
          <w:rFonts w:ascii="Times New Roman" w:hAnsi="Times New Roman" w:cs="Times New Roman"/>
          <w:sz w:val="28"/>
          <w:szCs w:val="28"/>
        </w:rPr>
        <w:t xml:space="preserve">на 2018–2020 годы </w:t>
      </w:r>
      <w:r w:rsidR="00840A33">
        <w:rPr>
          <w:rFonts w:ascii="Times New Roman" w:hAnsi="Times New Roman" w:cs="Times New Roman"/>
          <w:sz w:val="28"/>
          <w:szCs w:val="28"/>
        </w:rPr>
        <w:t xml:space="preserve">(п. 4.6) </w:t>
      </w:r>
      <w:r w:rsidR="00A366D0">
        <w:rPr>
          <w:rFonts w:ascii="Times New Roman" w:hAnsi="Times New Roman" w:cs="Times New Roman"/>
          <w:sz w:val="28"/>
          <w:szCs w:val="28"/>
        </w:rPr>
        <w:t>о том, что</w:t>
      </w:r>
      <w:r w:rsidR="002E1CE3">
        <w:rPr>
          <w:rFonts w:ascii="Times New Roman" w:hAnsi="Times New Roman"/>
          <w:sz w:val="28"/>
        </w:rPr>
        <w:t xml:space="preserve"> </w:t>
      </w:r>
      <w:r w:rsidR="002E1CE3" w:rsidRPr="00614EC6">
        <w:rPr>
          <w:rFonts w:ascii="Times New Roman" w:hAnsi="Times New Roman"/>
          <w:sz w:val="28"/>
        </w:rPr>
        <w:t xml:space="preserve">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w:t>
      </w:r>
      <w:r w:rsidR="00777295">
        <w:rPr>
          <w:rFonts w:ascii="Times New Roman" w:hAnsi="Times New Roman"/>
          <w:sz w:val="28"/>
        </w:rPr>
        <w:t xml:space="preserve">его </w:t>
      </w:r>
      <w:r w:rsidR="002E1CE3" w:rsidRPr="00614EC6">
        <w:rPr>
          <w:rFonts w:ascii="Times New Roman" w:hAnsi="Times New Roman"/>
          <w:sz w:val="28"/>
        </w:rPr>
        <w:t>расторжения по п</w:t>
      </w:r>
      <w:r w:rsidR="00D932A1">
        <w:rPr>
          <w:rFonts w:ascii="Times New Roman" w:hAnsi="Times New Roman"/>
          <w:sz w:val="28"/>
        </w:rPr>
        <w:t xml:space="preserve">ричине </w:t>
      </w:r>
      <w:r w:rsidR="002E1CE3" w:rsidRPr="00614EC6">
        <w:rPr>
          <w:rFonts w:ascii="Times New Roman" w:hAnsi="Times New Roman"/>
          <w:sz w:val="28"/>
        </w:rPr>
        <w:t>несоответстви</w:t>
      </w:r>
      <w:r w:rsidR="00D932A1">
        <w:rPr>
          <w:rFonts w:ascii="Times New Roman" w:hAnsi="Times New Roman"/>
          <w:sz w:val="28"/>
        </w:rPr>
        <w:t>я</w:t>
      </w:r>
      <w:r w:rsidR="002E1CE3" w:rsidRPr="00614EC6">
        <w:rPr>
          <w:rFonts w:ascii="Times New Roman" w:hAnsi="Times New Roman"/>
          <w:sz w:val="28"/>
        </w:rPr>
        <w:t xml:space="preserve"> работника занимаемой должности или выполняемой работе вследствие недостаточно</w:t>
      </w:r>
      <w:r w:rsidR="00777295">
        <w:rPr>
          <w:rFonts w:ascii="Times New Roman" w:hAnsi="Times New Roman"/>
          <w:sz w:val="28"/>
        </w:rPr>
        <w:t>й</w:t>
      </w:r>
      <w:r w:rsidR="002E1CE3" w:rsidRPr="00614EC6">
        <w:rPr>
          <w:rFonts w:ascii="Times New Roman" w:hAnsi="Times New Roman"/>
          <w:sz w:val="28"/>
        </w:rPr>
        <w:t xml:space="preserve"> квалификации, если по результатам аттестации</w:t>
      </w:r>
      <w:r w:rsidR="00777295">
        <w:rPr>
          <w:rFonts w:ascii="Times New Roman" w:hAnsi="Times New Roman"/>
          <w:sz w:val="28"/>
        </w:rPr>
        <w:t xml:space="preserve"> </w:t>
      </w:r>
      <w:r w:rsidR="002E1CE3" w:rsidRPr="00614EC6">
        <w:rPr>
          <w:rFonts w:ascii="Times New Roman" w:hAnsi="Times New Roman"/>
          <w:sz w:val="28"/>
        </w:rPr>
        <w:t xml:space="preserve">работник признан соответствующим занимаемой им должности или </w:t>
      </w:r>
      <w:r w:rsidR="00777295">
        <w:rPr>
          <w:rFonts w:ascii="Times New Roman" w:hAnsi="Times New Roman"/>
          <w:sz w:val="28"/>
        </w:rPr>
        <w:t xml:space="preserve">ему </w:t>
      </w:r>
      <w:r w:rsidR="002E1CE3" w:rsidRPr="00614EC6">
        <w:rPr>
          <w:rFonts w:ascii="Times New Roman" w:hAnsi="Times New Roman"/>
          <w:sz w:val="28"/>
        </w:rPr>
        <w:t>установлена первая (высшая) квалификационная категория</w:t>
      </w:r>
      <w:r w:rsidR="002E1CE3" w:rsidRPr="00614EC6">
        <w:rPr>
          <w:rFonts w:ascii="Times New Roman" w:hAnsi="Times New Roman"/>
          <w:sz w:val="28"/>
          <w:szCs w:val="28"/>
        </w:rPr>
        <w:t>.</w:t>
      </w:r>
    </w:p>
    <w:p w:rsidR="000B6AB7" w:rsidRDefault="000B6AB7" w:rsidP="00F2761C">
      <w:pPr>
        <w:pStyle w:val="a3"/>
        <w:spacing w:line="360" w:lineRule="auto"/>
        <w:ind w:firstLine="709"/>
        <w:jc w:val="both"/>
        <w:rPr>
          <w:rFonts w:ascii="Times New Roman" w:hAnsi="Times New Roman" w:cs="Times New Roman"/>
          <w:color w:val="000000"/>
          <w:sz w:val="28"/>
          <w:szCs w:val="28"/>
        </w:rPr>
      </w:pPr>
    </w:p>
    <w:p w:rsidR="00F71ABE" w:rsidRPr="00C443AE" w:rsidRDefault="00F71ABE" w:rsidP="00F71ABE">
      <w:pPr>
        <w:pStyle w:val="a3"/>
        <w:spacing w:line="360" w:lineRule="auto"/>
        <w:ind w:firstLine="709"/>
        <w:rPr>
          <w:rFonts w:ascii="Times New Roman" w:hAnsi="Times New Roman" w:cs="Times New Roman"/>
          <w:b/>
          <w:sz w:val="28"/>
          <w:szCs w:val="28"/>
        </w:rPr>
      </w:pPr>
      <w:r>
        <w:rPr>
          <w:rFonts w:ascii="Times New Roman" w:hAnsi="Times New Roman" w:cs="Times New Roman"/>
          <w:b/>
          <w:sz w:val="28"/>
          <w:szCs w:val="28"/>
          <w:lang w:val="en-US"/>
        </w:rPr>
        <w:t>V</w:t>
      </w:r>
      <w:r w:rsidR="00FE67C9">
        <w:rPr>
          <w:rFonts w:ascii="Times New Roman" w:hAnsi="Times New Roman" w:cs="Times New Roman"/>
          <w:b/>
          <w:sz w:val="28"/>
          <w:szCs w:val="28"/>
          <w:lang w:val="en-US"/>
        </w:rPr>
        <w:t>I</w:t>
      </w:r>
      <w:r w:rsidR="00770318">
        <w:rPr>
          <w:rFonts w:ascii="Times New Roman" w:hAnsi="Times New Roman" w:cs="Times New Roman"/>
          <w:b/>
          <w:sz w:val="28"/>
          <w:szCs w:val="28"/>
          <w:lang w:val="en-US"/>
        </w:rPr>
        <w:t>I</w:t>
      </w:r>
      <w:r w:rsidRPr="00C443AE">
        <w:rPr>
          <w:rFonts w:ascii="Times New Roman" w:hAnsi="Times New Roman" w:cs="Times New Roman"/>
          <w:b/>
          <w:sz w:val="28"/>
          <w:szCs w:val="28"/>
        </w:rPr>
        <w:t xml:space="preserve">. </w:t>
      </w:r>
      <w:r>
        <w:rPr>
          <w:rFonts w:ascii="Times New Roman" w:hAnsi="Times New Roman" w:cs="Times New Roman"/>
          <w:b/>
          <w:sz w:val="28"/>
          <w:szCs w:val="28"/>
        </w:rPr>
        <w:t>Регулирование рабочего времени.</w:t>
      </w:r>
    </w:p>
    <w:p w:rsidR="00F71ABE" w:rsidRPr="00EC1161" w:rsidRDefault="00F71ABE" w:rsidP="006A6074">
      <w:pPr>
        <w:pStyle w:val="a3"/>
        <w:spacing w:line="360" w:lineRule="auto"/>
        <w:ind w:firstLine="709"/>
        <w:jc w:val="both"/>
        <w:rPr>
          <w:rFonts w:ascii="Times New Roman" w:hAnsi="Times New Roman" w:cs="Times New Roman"/>
          <w:sz w:val="28"/>
          <w:szCs w:val="28"/>
        </w:rPr>
      </w:pPr>
      <w:r w:rsidRPr="00EC1161">
        <w:rPr>
          <w:rFonts w:ascii="Times New Roman" w:hAnsi="Times New Roman" w:cs="Times New Roman"/>
          <w:sz w:val="28"/>
          <w:szCs w:val="28"/>
        </w:rPr>
        <w:t>Главное достижение –</w:t>
      </w:r>
      <w:r>
        <w:rPr>
          <w:rFonts w:ascii="Times New Roman" w:hAnsi="Times New Roman" w:cs="Times New Roman"/>
          <w:sz w:val="28"/>
          <w:szCs w:val="28"/>
        </w:rPr>
        <w:t xml:space="preserve"> </w:t>
      </w:r>
      <w:r w:rsidR="006A6074" w:rsidRPr="006A6074">
        <w:rPr>
          <w:rFonts w:ascii="Times New Roman" w:hAnsi="Times New Roman" w:cs="Times New Roman"/>
          <w:sz w:val="28"/>
          <w:szCs w:val="28"/>
          <w:u w:val="single"/>
        </w:rPr>
        <w:t xml:space="preserve">закрепление в Отраслевом соглашении положения о сохранении средней заработной платы </w:t>
      </w:r>
      <w:r w:rsidRPr="009627A8">
        <w:rPr>
          <w:rFonts w:ascii="Times New Roman" w:hAnsi="Times New Roman" w:cs="Times New Roman"/>
          <w:sz w:val="28"/>
          <w:szCs w:val="28"/>
          <w:u w:val="single"/>
        </w:rPr>
        <w:t>педагогически</w:t>
      </w:r>
      <w:r>
        <w:rPr>
          <w:rFonts w:ascii="Times New Roman" w:hAnsi="Times New Roman" w:cs="Times New Roman"/>
          <w:sz w:val="28"/>
          <w:szCs w:val="28"/>
          <w:u w:val="single"/>
        </w:rPr>
        <w:t>м</w:t>
      </w:r>
      <w:r w:rsidRPr="009627A8">
        <w:rPr>
          <w:rFonts w:ascii="Times New Roman" w:hAnsi="Times New Roman" w:cs="Times New Roman"/>
          <w:sz w:val="28"/>
          <w:szCs w:val="28"/>
          <w:u w:val="single"/>
        </w:rPr>
        <w:t xml:space="preserve"> работник</w:t>
      </w:r>
      <w:r>
        <w:rPr>
          <w:rFonts w:ascii="Times New Roman" w:hAnsi="Times New Roman" w:cs="Times New Roman"/>
          <w:sz w:val="28"/>
          <w:szCs w:val="28"/>
          <w:u w:val="single"/>
        </w:rPr>
        <w:t>ам</w:t>
      </w:r>
      <w:r w:rsidRPr="009627A8">
        <w:rPr>
          <w:rFonts w:ascii="Times New Roman" w:hAnsi="Times New Roman" w:cs="Times New Roman"/>
          <w:sz w:val="28"/>
          <w:szCs w:val="28"/>
          <w:u w:val="single"/>
        </w:rPr>
        <w:t>, привлекаемы</w:t>
      </w:r>
      <w:r w:rsidR="00F25376">
        <w:rPr>
          <w:rFonts w:ascii="Times New Roman" w:hAnsi="Times New Roman" w:cs="Times New Roman"/>
          <w:sz w:val="28"/>
          <w:szCs w:val="28"/>
          <w:u w:val="single"/>
        </w:rPr>
        <w:t>м</w:t>
      </w:r>
      <w:r w:rsidRPr="009627A8">
        <w:rPr>
          <w:rFonts w:ascii="Times New Roman" w:hAnsi="Times New Roman" w:cs="Times New Roman"/>
          <w:sz w:val="28"/>
          <w:szCs w:val="28"/>
          <w:u w:val="single"/>
        </w:rPr>
        <w:t xml:space="preserve"> к проведению ЕГЭ</w:t>
      </w:r>
      <w:r>
        <w:rPr>
          <w:rFonts w:ascii="Times New Roman" w:hAnsi="Times New Roman" w:cs="Times New Roman"/>
          <w:sz w:val="28"/>
          <w:szCs w:val="28"/>
        </w:rPr>
        <w:t>.</w:t>
      </w:r>
    </w:p>
    <w:p w:rsidR="00F71ABE" w:rsidRDefault="00F71ABE" w:rsidP="00F71ABE">
      <w:pPr>
        <w:pStyle w:val="a3"/>
        <w:spacing w:line="360" w:lineRule="auto"/>
        <w:ind w:firstLine="709"/>
        <w:jc w:val="both"/>
        <w:rPr>
          <w:rFonts w:ascii="Times New Roman" w:hAnsi="Times New Roman" w:cs="Times New Roman"/>
          <w:color w:val="000000"/>
          <w:sz w:val="28"/>
          <w:szCs w:val="28"/>
        </w:rPr>
      </w:pPr>
      <w:r w:rsidRPr="00EC1161">
        <w:rPr>
          <w:rFonts w:ascii="Times New Roman" w:hAnsi="Times New Roman" w:cs="Times New Roman"/>
          <w:sz w:val="28"/>
          <w:szCs w:val="28"/>
        </w:rPr>
        <w:t xml:space="preserve">По итогам </w:t>
      </w:r>
      <w:r>
        <w:rPr>
          <w:rFonts w:ascii="Times New Roman" w:hAnsi="Times New Roman" w:cs="Times New Roman"/>
          <w:sz w:val="28"/>
          <w:szCs w:val="28"/>
        </w:rPr>
        <w:t>изучения Профсоюзом условий (в том числе оплаты) труда педагогических работников во время государственной итоговой аттестации в 2017 г.</w:t>
      </w:r>
      <w:r>
        <w:rPr>
          <w:rStyle w:val="af"/>
          <w:rFonts w:ascii="Times New Roman" w:hAnsi="Times New Roman" w:cs="Times New Roman"/>
          <w:sz w:val="28"/>
          <w:szCs w:val="28"/>
        </w:rPr>
        <w:footnoteReference w:id="14"/>
      </w:r>
      <w:r>
        <w:rPr>
          <w:rFonts w:ascii="Times New Roman" w:hAnsi="Times New Roman" w:cs="Times New Roman"/>
          <w:sz w:val="28"/>
          <w:szCs w:val="28"/>
        </w:rPr>
        <w:t xml:space="preserve">, а также взаимных консультаций с Минобрнауки России была согласована и официально подтверждена позиция о том, </w:t>
      </w:r>
      <w:r>
        <w:rPr>
          <w:rFonts w:ascii="Times New Roman" w:hAnsi="Times New Roman" w:cs="Times New Roman"/>
          <w:color w:val="000000"/>
          <w:sz w:val="28"/>
          <w:szCs w:val="28"/>
        </w:rPr>
        <w:t xml:space="preserve">что работодатели освобождают </w:t>
      </w:r>
      <w:r w:rsidRPr="00276596">
        <w:rPr>
          <w:rFonts w:ascii="Times New Roman" w:hAnsi="Times New Roman"/>
          <w:sz w:val="28"/>
          <w:szCs w:val="28"/>
        </w:rPr>
        <w:t xml:space="preserve">педагогических работников образовательных организаций, участвующих по решению уполномоченных органов исполнительной власти в проведении </w:t>
      </w:r>
      <w:r>
        <w:rPr>
          <w:rFonts w:ascii="Times New Roman" w:hAnsi="Times New Roman"/>
          <w:sz w:val="28"/>
          <w:szCs w:val="28"/>
        </w:rPr>
        <w:t xml:space="preserve">ЕГЭ </w:t>
      </w:r>
      <w:r w:rsidRPr="00276596">
        <w:rPr>
          <w:rFonts w:ascii="Times New Roman" w:hAnsi="Times New Roman"/>
          <w:sz w:val="28"/>
          <w:szCs w:val="28"/>
        </w:rPr>
        <w:t xml:space="preserve">в рабочее время, от основной работы на период </w:t>
      </w:r>
      <w:r w:rsidRPr="00276596">
        <w:rPr>
          <w:rFonts w:ascii="Times New Roman" w:hAnsi="Times New Roman"/>
          <w:sz w:val="28"/>
          <w:szCs w:val="28"/>
        </w:rPr>
        <w:lastRenderedPageBreak/>
        <w:t>проведения ЕГЭ с сохранением за ними места работы (должности)</w:t>
      </w:r>
      <w:r>
        <w:rPr>
          <w:rFonts w:ascii="Times New Roman" w:hAnsi="Times New Roman"/>
          <w:sz w:val="28"/>
          <w:szCs w:val="28"/>
        </w:rPr>
        <w:t xml:space="preserve"> и </w:t>
      </w:r>
      <w:r w:rsidRPr="00276596">
        <w:rPr>
          <w:rFonts w:ascii="Times New Roman" w:hAnsi="Times New Roman"/>
          <w:sz w:val="28"/>
          <w:szCs w:val="28"/>
        </w:rPr>
        <w:t>средней заработной платы на время исполнения ими указанных обязанностей</w:t>
      </w:r>
      <w:r>
        <w:rPr>
          <w:rStyle w:val="af"/>
          <w:rFonts w:ascii="Times New Roman" w:hAnsi="Times New Roman" w:cs="Times New Roman"/>
          <w:color w:val="000000"/>
          <w:sz w:val="28"/>
          <w:szCs w:val="28"/>
        </w:rPr>
        <w:footnoteReference w:id="15"/>
      </w:r>
      <w:r>
        <w:rPr>
          <w:rFonts w:ascii="Times New Roman" w:hAnsi="Times New Roman" w:cs="Times New Roman"/>
          <w:color w:val="000000"/>
          <w:sz w:val="28"/>
          <w:szCs w:val="28"/>
        </w:rPr>
        <w:t xml:space="preserve"> при одновременном предоставлении законодательно предусмотренных</w:t>
      </w:r>
      <w:r>
        <w:rPr>
          <w:rStyle w:val="af"/>
          <w:rFonts w:ascii="Times New Roman" w:hAnsi="Times New Roman" w:cs="Times New Roman"/>
          <w:color w:val="000000"/>
          <w:sz w:val="28"/>
          <w:szCs w:val="28"/>
        </w:rPr>
        <w:footnoteReference w:id="16"/>
      </w:r>
      <w:r>
        <w:rPr>
          <w:rFonts w:ascii="Times New Roman" w:hAnsi="Times New Roman" w:cs="Times New Roman"/>
          <w:color w:val="000000"/>
          <w:sz w:val="28"/>
          <w:szCs w:val="28"/>
        </w:rPr>
        <w:t xml:space="preserve"> гарантий и компенсаций.</w:t>
      </w:r>
    </w:p>
    <w:p w:rsidR="00F71ABE" w:rsidRPr="00D91F35" w:rsidRDefault="00F71ABE" w:rsidP="00F71ABE">
      <w:pPr>
        <w:pStyle w:val="a3"/>
        <w:spacing w:line="360" w:lineRule="auto"/>
        <w:jc w:val="both"/>
        <w:rPr>
          <w:rFonts w:ascii="Times New Roman" w:hAnsi="Times New Roman" w:cs="Times New Roman"/>
          <w:sz w:val="28"/>
          <w:szCs w:val="28"/>
        </w:rPr>
      </w:pPr>
    </w:p>
    <w:p w:rsidR="00425F1E" w:rsidRPr="00D91F35" w:rsidRDefault="00425F1E" w:rsidP="00425F1E">
      <w:pPr>
        <w:ind w:firstLine="708"/>
        <w:rPr>
          <w:rFonts w:ascii="Times New Roman" w:hAnsi="Times New Roman" w:cs="Times New Roman"/>
          <w:sz w:val="28"/>
          <w:szCs w:val="28"/>
        </w:rPr>
      </w:pPr>
      <w:r w:rsidRPr="00D91F35">
        <w:rPr>
          <w:rFonts w:ascii="Times New Roman" w:hAnsi="Times New Roman" w:cs="Times New Roman"/>
          <w:b/>
          <w:sz w:val="28"/>
          <w:szCs w:val="28"/>
          <w:lang w:val="en-US"/>
        </w:rPr>
        <w:t>VI</w:t>
      </w:r>
      <w:r w:rsidR="005309B3" w:rsidRPr="00D91F35">
        <w:rPr>
          <w:rFonts w:ascii="Times New Roman" w:hAnsi="Times New Roman" w:cs="Times New Roman"/>
          <w:b/>
          <w:sz w:val="28"/>
          <w:szCs w:val="28"/>
          <w:lang w:val="en-US"/>
        </w:rPr>
        <w:t>I</w:t>
      </w:r>
      <w:r w:rsidR="00FE67C9">
        <w:rPr>
          <w:rFonts w:ascii="Times New Roman" w:hAnsi="Times New Roman" w:cs="Times New Roman"/>
          <w:b/>
          <w:sz w:val="28"/>
          <w:szCs w:val="28"/>
          <w:lang w:val="en-US"/>
        </w:rPr>
        <w:t>I</w:t>
      </w:r>
      <w:r w:rsidRPr="00D91F35">
        <w:rPr>
          <w:rFonts w:ascii="Times New Roman" w:hAnsi="Times New Roman" w:cs="Times New Roman"/>
          <w:b/>
          <w:sz w:val="28"/>
          <w:szCs w:val="28"/>
        </w:rPr>
        <w:t>. Обеспечение достойных условий труда.</w:t>
      </w:r>
    </w:p>
    <w:p w:rsidR="00425F1E" w:rsidRPr="00D91F35" w:rsidRDefault="00425F1E" w:rsidP="00145D8C">
      <w:pPr>
        <w:pStyle w:val="a3"/>
        <w:spacing w:line="360" w:lineRule="auto"/>
        <w:ind w:firstLine="709"/>
        <w:jc w:val="both"/>
        <w:rPr>
          <w:rFonts w:ascii="Times New Roman" w:hAnsi="Times New Roman" w:cs="Times New Roman"/>
          <w:sz w:val="28"/>
          <w:szCs w:val="28"/>
        </w:rPr>
      </w:pPr>
      <w:r w:rsidRPr="00D91F35">
        <w:rPr>
          <w:rFonts w:ascii="Times New Roman" w:hAnsi="Times New Roman" w:cs="Times New Roman"/>
          <w:sz w:val="28"/>
          <w:szCs w:val="28"/>
        </w:rPr>
        <w:t xml:space="preserve">Главное достижение – </w:t>
      </w:r>
      <w:r w:rsidR="005B4337" w:rsidRPr="00D91F35">
        <w:rPr>
          <w:rFonts w:ascii="Times New Roman" w:hAnsi="Times New Roman" w:cs="Times New Roman"/>
          <w:sz w:val="28"/>
          <w:szCs w:val="28"/>
          <w:u w:val="single"/>
        </w:rPr>
        <w:t xml:space="preserve">создание предпосылок для ограничения </w:t>
      </w:r>
      <w:r w:rsidRPr="00D91F35">
        <w:rPr>
          <w:rFonts w:ascii="Times New Roman" w:hAnsi="Times New Roman" w:cs="Times New Roman"/>
          <w:sz w:val="28"/>
          <w:szCs w:val="28"/>
          <w:u w:val="single"/>
        </w:rPr>
        <w:t xml:space="preserve">избыточной отчётности </w:t>
      </w:r>
      <w:r w:rsidR="005B4337" w:rsidRPr="00D91F35">
        <w:rPr>
          <w:rFonts w:ascii="Times New Roman" w:hAnsi="Times New Roman" w:cs="Times New Roman"/>
          <w:sz w:val="28"/>
          <w:szCs w:val="28"/>
          <w:u w:val="single"/>
        </w:rPr>
        <w:t>всех категорий педагогических работников</w:t>
      </w:r>
      <w:r w:rsidRPr="00D91F35">
        <w:rPr>
          <w:rFonts w:ascii="Times New Roman" w:hAnsi="Times New Roman" w:cs="Times New Roman"/>
          <w:sz w:val="28"/>
          <w:szCs w:val="28"/>
        </w:rPr>
        <w:t>.</w:t>
      </w:r>
    </w:p>
    <w:p w:rsidR="00690774" w:rsidRPr="00D91F35" w:rsidRDefault="00267B58" w:rsidP="00704330">
      <w:pPr>
        <w:pStyle w:val="a3"/>
        <w:spacing w:line="360" w:lineRule="auto"/>
        <w:ind w:firstLine="709"/>
        <w:jc w:val="both"/>
        <w:rPr>
          <w:rFonts w:ascii="Times New Roman" w:hAnsi="Times New Roman" w:cs="Times New Roman"/>
          <w:bCs/>
          <w:sz w:val="28"/>
          <w:szCs w:val="28"/>
        </w:rPr>
      </w:pPr>
      <w:r w:rsidRPr="00D91F35">
        <w:rPr>
          <w:rFonts w:ascii="Times New Roman" w:hAnsi="Times New Roman" w:cs="Times New Roman"/>
          <w:bCs/>
          <w:sz w:val="28"/>
          <w:szCs w:val="28"/>
        </w:rPr>
        <w:t xml:space="preserve">По итогам </w:t>
      </w:r>
      <w:r w:rsidR="00145D8C" w:rsidRPr="00D91F35">
        <w:rPr>
          <w:rFonts w:ascii="Times New Roman" w:hAnsi="Times New Roman" w:cs="Times New Roman"/>
          <w:bCs/>
          <w:sz w:val="28"/>
          <w:szCs w:val="28"/>
        </w:rPr>
        <w:t>изучени</w:t>
      </w:r>
      <w:r w:rsidR="00295077" w:rsidRPr="00D91F35">
        <w:rPr>
          <w:rFonts w:ascii="Times New Roman" w:hAnsi="Times New Roman" w:cs="Times New Roman"/>
          <w:bCs/>
          <w:sz w:val="28"/>
          <w:szCs w:val="28"/>
        </w:rPr>
        <w:t>я</w:t>
      </w:r>
      <w:r w:rsidR="00C01653" w:rsidRPr="00D91F35">
        <w:rPr>
          <w:rFonts w:ascii="Times New Roman" w:hAnsi="Times New Roman" w:cs="Times New Roman"/>
          <w:bCs/>
          <w:sz w:val="28"/>
          <w:szCs w:val="28"/>
        </w:rPr>
        <w:t xml:space="preserve"> </w:t>
      </w:r>
      <w:r w:rsidR="00690774" w:rsidRPr="00D91F35">
        <w:rPr>
          <w:rFonts w:ascii="Times New Roman" w:hAnsi="Times New Roman" w:cs="Times New Roman"/>
          <w:bCs/>
          <w:sz w:val="28"/>
          <w:szCs w:val="28"/>
        </w:rPr>
        <w:t xml:space="preserve">Профсоюзом </w:t>
      </w:r>
      <w:r w:rsidR="00E94BD4" w:rsidRPr="00D91F35">
        <w:rPr>
          <w:rFonts w:ascii="Times New Roman" w:hAnsi="Times New Roman" w:cs="Times New Roman"/>
          <w:bCs/>
          <w:sz w:val="28"/>
          <w:szCs w:val="28"/>
        </w:rPr>
        <w:t xml:space="preserve">реальной </w:t>
      </w:r>
      <w:r w:rsidR="00704330" w:rsidRPr="00D91F35">
        <w:rPr>
          <w:rFonts w:ascii="Times New Roman" w:hAnsi="Times New Roman" w:cs="Times New Roman"/>
          <w:bCs/>
          <w:sz w:val="28"/>
          <w:szCs w:val="28"/>
        </w:rPr>
        <w:t xml:space="preserve">динамики </w:t>
      </w:r>
      <w:r w:rsidR="008B0F46" w:rsidRPr="00D91F35">
        <w:rPr>
          <w:rFonts w:ascii="Times New Roman" w:hAnsi="Times New Roman" w:cs="Times New Roman"/>
          <w:sz w:val="28"/>
          <w:szCs w:val="28"/>
        </w:rPr>
        <w:t>уменьшени</w:t>
      </w:r>
      <w:r w:rsidR="00704330" w:rsidRPr="00D91F35">
        <w:rPr>
          <w:rFonts w:ascii="Times New Roman" w:hAnsi="Times New Roman" w:cs="Times New Roman"/>
          <w:sz w:val="28"/>
          <w:szCs w:val="28"/>
        </w:rPr>
        <w:t>я</w:t>
      </w:r>
      <w:r w:rsidR="008B0F46" w:rsidRPr="00D91F35">
        <w:rPr>
          <w:rFonts w:ascii="Times New Roman" w:hAnsi="Times New Roman" w:cs="Times New Roman"/>
          <w:sz w:val="28"/>
          <w:szCs w:val="28"/>
        </w:rPr>
        <w:t xml:space="preserve"> нагрузки учителей, связанной с составлением ими отчётов</w:t>
      </w:r>
      <w:r w:rsidR="00690774" w:rsidRPr="00D91F35">
        <w:rPr>
          <w:rStyle w:val="af"/>
          <w:rFonts w:ascii="Times New Roman" w:hAnsi="Times New Roman" w:cs="Times New Roman"/>
          <w:iCs/>
          <w:sz w:val="28"/>
          <w:szCs w:val="28"/>
        </w:rPr>
        <w:footnoteReference w:id="17"/>
      </w:r>
      <w:r w:rsidR="00704330" w:rsidRPr="00D91F35">
        <w:rPr>
          <w:rFonts w:ascii="Times New Roman" w:hAnsi="Times New Roman" w:cs="Times New Roman"/>
          <w:sz w:val="28"/>
          <w:szCs w:val="28"/>
        </w:rPr>
        <w:t>,</w:t>
      </w:r>
      <w:r w:rsidR="00690774" w:rsidRPr="00D91F35">
        <w:rPr>
          <w:rFonts w:ascii="Times New Roman" w:hAnsi="Times New Roman" w:cs="Times New Roman"/>
          <w:bCs/>
          <w:sz w:val="28"/>
          <w:szCs w:val="28"/>
        </w:rPr>
        <w:t xml:space="preserve"> </w:t>
      </w:r>
      <w:r w:rsidR="006D56B8" w:rsidRPr="00D91F35">
        <w:rPr>
          <w:rFonts w:ascii="Times New Roman" w:hAnsi="Times New Roman" w:cs="Times New Roman"/>
          <w:bCs/>
          <w:sz w:val="28"/>
          <w:szCs w:val="28"/>
        </w:rPr>
        <w:t>Минобрнауки России рекомендовало</w:t>
      </w:r>
      <w:r w:rsidR="006D56B8" w:rsidRPr="00D91F35">
        <w:rPr>
          <w:rStyle w:val="af"/>
          <w:rFonts w:ascii="Times New Roman" w:hAnsi="Times New Roman" w:cs="Times New Roman"/>
          <w:bCs/>
          <w:sz w:val="28"/>
          <w:szCs w:val="28"/>
        </w:rPr>
        <w:footnoteReference w:id="18"/>
      </w:r>
      <w:r w:rsidR="006D56B8" w:rsidRPr="00D91F35">
        <w:rPr>
          <w:rFonts w:ascii="Times New Roman" w:hAnsi="Times New Roman" w:cs="Times New Roman"/>
          <w:bCs/>
          <w:sz w:val="28"/>
          <w:szCs w:val="28"/>
        </w:rPr>
        <w:t xml:space="preserve"> в 2017 г. использовать</w:t>
      </w:r>
      <w:r w:rsidR="008B0F46" w:rsidRPr="00D91F35">
        <w:rPr>
          <w:rFonts w:ascii="Times New Roman" w:hAnsi="Times New Roman" w:cs="Times New Roman"/>
          <w:bCs/>
          <w:sz w:val="28"/>
          <w:szCs w:val="28"/>
        </w:rPr>
        <w:t xml:space="preserve"> в качестве инструкции по </w:t>
      </w:r>
      <w:r w:rsidR="00BA1113" w:rsidRPr="00D91F35">
        <w:rPr>
          <w:rFonts w:ascii="Times New Roman" w:hAnsi="Times New Roman" w:cs="Times New Roman"/>
          <w:bCs/>
          <w:sz w:val="28"/>
          <w:szCs w:val="28"/>
        </w:rPr>
        <w:t xml:space="preserve">устранению избыточной отчётности учителей </w:t>
      </w:r>
      <w:r w:rsidR="00734C9E" w:rsidRPr="00D91F35">
        <w:rPr>
          <w:rFonts w:ascii="Times New Roman" w:hAnsi="Times New Roman" w:cs="Times New Roman"/>
          <w:bCs/>
          <w:sz w:val="28"/>
          <w:szCs w:val="28"/>
        </w:rPr>
        <w:t xml:space="preserve">на всех уровнях управления образованием </w:t>
      </w:r>
      <w:r w:rsidR="00BA1113" w:rsidRPr="00D91F35">
        <w:rPr>
          <w:rFonts w:ascii="Times New Roman" w:hAnsi="Times New Roman" w:cs="Times New Roman"/>
          <w:bCs/>
          <w:sz w:val="28"/>
          <w:szCs w:val="28"/>
        </w:rPr>
        <w:t>дополнительные разъяснения</w:t>
      </w:r>
      <w:r w:rsidR="00734C9E" w:rsidRPr="00D91F35">
        <w:rPr>
          <w:rFonts w:ascii="Times New Roman" w:hAnsi="Times New Roman" w:cs="Times New Roman"/>
          <w:bCs/>
          <w:sz w:val="28"/>
          <w:szCs w:val="28"/>
        </w:rPr>
        <w:t>, подготовленные</w:t>
      </w:r>
      <w:r w:rsidR="00BA1113" w:rsidRPr="00D91F35">
        <w:rPr>
          <w:rFonts w:ascii="Times New Roman" w:hAnsi="Times New Roman" w:cs="Times New Roman"/>
          <w:bCs/>
          <w:sz w:val="28"/>
          <w:szCs w:val="28"/>
        </w:rPr>
        <w:t xml:space="preserve"> Профсоюз</w:t>
      </w:r>
      <w:r w:rsidR="00734C9E" w:rsidRPr="00D91F35">
        <w:rPr>
          <w:rFonts w:ascii="Times New Roman" w:hAnsi="Times New Roman" w:cs="Times New Roman"/>
          <w:bCs/>
          <w:sz w:val="28"/>
          <w:szCs w:val="28"/>
        </w:rPr>
        <w:t>ом</w:t>
      </w:r>
      <w:r w:rsidR="004C1895" w:rsidRPr="00D91F35">
        <w:rPr>
          <w:rStyle w:val="af"/>
          <w:rFonts w:ascii="Times New Roman" w:hAnsi="Times New Roman" w:cs="Times New Roman"/>
          <w:bCs/>
          <w:sz w:val="28"/>
          <w:szCs w:val="28"/>
        </w:rPr>
        <w:footnoteReference w:id="19"/>
      </w:r>
      <w:r w:rsidR="006D56B8" w:rsidRPr="00D91F35">
        <w:rPr>
          <w:rFonts w:ascii="Times New Roman" w:hAnsi="Times New Roman" w:cs="Times New Roman"/>
          <w:bCs/>
          <w:sz w:val="28"/>
          <w:szCs w:val="28"/>
        </w:rPr>
        <w:t>.</w:t>
      </w:r>
      <w:r w:rsidR="00D91F35" w:rsidRPr="00D91F35">
        <w:rPr>
          <w:rFonts w:ascii="Times New Roman" w:hAnsi="Times New Roman" w:cs="Times New Roman"/>
          <w:bCs/>
          <w:sz w:val="28"/>
          <w:szCs w:val="28"/>
        </w:rPr>
        <w:t xml:space="preserve"> Кроме того, была достигнута </w:t>
      </w:r>
      <w:r w:rsidR="00D91F35">
        <w:rPr>
          <w:rFonts w:ascii="Times New Roman" w:hAnsi="Times New Roman" w:cs="Times New Roman"/>
          <w:bCs/>
          <w:sz w:val="28"/>
          <w:szCs w:val="28"/>
        </w:rPr>
        <w:t xml:space="preserve">официальная </w:t>
      </w:r>
      <w:r w:rsidR="00D91F35" w:rsidRPr="00D91F35">
        <w:rPr>
          <w:rFonts w:ascii="Times New Roman" w:hAnsi="Times New Roman" w:cs="Times New Roman"/>
          <w:bCs/>
          <w:sz w:val="28"/>
          <w:szCs w:val="28"/>
        </w:rPr>
        <w:t xml:space="preserve">договорённость о продолжении Минобрнауки России и Профсоюзом совместной разработки мер, связанных с устранением избыточной отчётности </w:t>
      </w:r>
      <w:r w:rsidR="00D91F35">
        <w:rPr>
          <w:rFonts w:ascii="Times New Roman" w:hAnsi="Times New Roman" w:cs="Times New Roman"/>
          <w:bCs/>
          <w:sz w:val="28"/>
          <w:szCs w:val="28"/>
        </w:rPr>
        <w:t xml:space="preserve">как </w:t>
      </w:r>
      <w:r w:rsidR="00D91F35" w:rsidRPr="00D91F35">
        <w:rPr>
          <w:rFonts w:ascii="Times New Roman" w:hAnsi="Times New Roman" w:cs="Times New Roman"/>
          <w:bCs/>
          <w:sz w:val="28"/>
          <w:szCs w:val="28"/>
        </w:rPr>
        <w:t>образовательных организаций, так</w:t>
      </w:r>
      <w:r w:rsidR="00D91F35">
        <w:rPr>
          <w:rFonts w:ascii="Times New Roman" w:hAnsi="Times New Roman" w:cs="Times New Roman"/>
          <w:bCs/>
          <w:sz w:val="28"/>
          <w:szCs w:val="28"/>
        </w:rPr>
        <w:t xml:space="preserve"> и</w:t>
      </w:r>
      <w:r w:rsidR="00D91F35" w:rsidRPr="00D91F35">
        <w:rPr>
          <w:rFonts w:ascii="Times New Roman" w:hAnsi="Times New Roman" w:cs="Times New Roman"/>
          <w:bCs/>
          <w:sz w:val="28"/>
          <w:szCs w:val="28"/>
        </w:rPr>
        <w:t xml:space="preserve"> всех категорий </w:t>
      </w:r>
      <w:r w:rsidR="00D91F35">
        <w:rPr>
          <w:rFonts w:ascii="Times New Roman" w:hAnsi="Times New Roman" w:cs="Times New Roman"/>
          <w:bCs/>
          <w:sz w:val="28"/>
          <w:szCs w:val="28"/>
        </w:rPr>
        <w:t xml:space="preserve">их </w:t>
      </w:r>
      <w:r w:rsidR="00D91F35" w:rsidRPr="00D91F35">
        <w:rPr>
          <w:rFonts w:ascii="Times New Roman" w:hAnsi="Times New Roman" w:cs="Times New Roman"/>
          <w:bCs/>
          <w:sz w:val="28"/>
          <w:szCs w:val="28"/>
        </w:rPr>
        <w:t>педагогических работников, в том числе отнесённых к профессорско-преподавательскому составу</w:t>
      </w:r>
      <w:r w:rsidR="00D91F35" w:rsidRPr="00D91F35">
        <w:rPr>
          <w:rStyle w:val="af"/>
          <w:rFonts w:ascii="Times New Roman" w:hAnsi="Times New Roman" w:cs="Times New Roman"/>
          <w:bCs/>
          <w:sz w:val="28"/>
          <w:szCs w:val="28"/>
        </w:rPr>
        <w:footnoteReference w:id="20"/>
      </w:r>
      <w:r w:rsidR="00D91F35" w:rsidRPr="00D91F35">
        <w:rPr>
          <w:rFonts w:ascii="Times New Roman" w:hAnsi="Times New Roman" w:cs="Times New Roman"/>
          <w:bCs/>
          <w:sz w:val="28"/>
          <w:szCs w:val="28"/>
        </w:rPr>
        <w:t>.</w:t>
      </w:r>
    </w:p>
    <w:p w:rsidR="00425F1E" w:rsidRPr="000F4F2C" w:rsidRDefault="00425F1E" w:rsidP="00F2761C">
      <w:pPr>
        <w:pStyle w:val="a3"/>
        <w:spacing w:line="360" w:lineRule="auto"/>
        <w:ind w:firstLine="709"/>
        <w:jc w:val="both"/>
        <w:rPr>
          <w:rFonts w:ascii="Times New Roman" w:hAnsi="Times New Roman" w:cs="Times New Roman"/>
          <w:color w:val="FF0000"/>
          <w:sz w:val="28"/>
          <w:szCs w:val="28"/>
        </w:rPr>
      </w:pPr>
    </w:p>
    <w:p w:rsidR="00F71ABE" w:rsidRPr="004865DC" w:rsidRDefault="00FE67C9" w:rsidP="00EC6E8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IX</w:t>
      </w:r>
      <w:r w:rsidR="00F71ABE" w:rsidRPr="004865DC">
        <w:rPr>
          <w:rFonts w:ascii="Times New Roman" w:hAnsi="Times New Roman" w:cs="Times New Roman"/>
          <w:b/>
          <w:sz w:val="28"/>
          <w:szCs w:val="28"/>
        </w:rPr>
        <w:t xml:space="preserve">. </w:t>
      </w:r>
      <w:r w:rsidR="002E7800">
        <w:rPr>
          <w:rFonts w:ascii="Times New Roman" w:hAnsi="Times New Roman" w:cs="Times New Roman"/>
          <w:b/>
          <w:sz w:val="28"/>
          <w:szCs w:val="28"/>
        </w:rPr>
        <w:t>О</w:t>
      </w:r>
      <w:r w:rsidR="00F71ABE" w:rsidRPr="004865DC">
        <w:rPr>
          <w:rFonts w:ascii="Times New Roman" w:hAnsi="Times New Roman" w:cs="Times New Roman"/>
          <w:b/>
          <w:sz w:val="28"/>
          <w:szCs w:val="28"/>
        </w:rPr>
        <w:t>ценка</w:t>
      </w:r>
      <w:r w:rsidR="004865DC" w:rsidRPr="004865DC">
        <w:rPr>
          <w:rFonts w:ascii="Times New Roman" w:hAnsi="Times New Roman" w:cs="Times New Roman"/>
          <w:b/>
          <w:sz w:val="28"/>
          <w:szCs w:val="28"/>
        </w:rPr>
        <w:t xml:space="preserve"> </w:t>
      </w:r>
      <w:r w:rsidR="002E7800">
        <w:rPr>
          <w:rFonts w:ascii="Times New Roman" w:hAnsi="Times New Roman" w:cs="Times New Roman"/>
          <w:b/>
          <w:sz w:val="28"/>
          <w:szCs w:val="28"/>
        </w:rPr>
        <w:t xml:space="preserve">профессиональных </w:t>
      </w:r>
      <w:r w:rsidR="00F71ABE" w:rsidRPr="004865DC">
        <w:rPr>
          <w:rFonts w:ascii="Times New Roman" w:hAnsi="Times New Roman" w:cs="Times New Roman"/>
          <w:b/>
          <w:sz w:val="28"/>
          <w:szCs w:val="28"/>
        </w:rPr>
        <w:t>компетенций</w:t>
      </w:r>
      <w:r w:rsidR="004865DC" w:rsidRPr="004865DC">
        <w:rPr>
          <w:rFonts w:ascii="Times New Roman" w:hAnsi="Times New Roman" w:cs="Times New Roman"/>
          <w:b/>
          <w:sz w:val="28"/>
          <w:szCs w:val="28"/>
        </w:rPr>
        <w:t xml:space="preserve"> учителей</w:t>
      </w:r>
      <w:r w:rsidR="00F71ABE" w:rsidRPr="004865DC">
        <w:rPr>
          <w:rFonts w:ascii="Times New Roman" w:hAnsi="Times New Roman" w:cs="Times New Roman"/>
          <w:b/>
          <w:sz w:val="28"/>
          <w:szCs w:val="28"/>
        </w:rPr>
        <w:t>.</w:t>
      </w:r>
    </w:p>
    <w:p w:rsidR="00940AF3" w:rsidRPr="000A3CC3" w:rsidRDefault="00940AF3" w:rsidP="00940AF3">
      <w:pPr>
        <w:pStyle w:val="a3"/>
        <w:spacing w:line="360" w:lineRule="auto"/>
        <w:ind w:firstLine="709"/>
        <w:jc w:val="both"/>
        <w:rPr>
          <w:rFonts w:ascii="Times New Roman" w:hAnsi="Times New Roman" w:cs="Times New Roman"/>
          <w:sz w:val="28"/>
          <w:szCs w:val="28"/>
        </w:rPr>
      </w:pPr>
      <w:r w:rsidRPr="000A3CC3">
        <w:rPr>
          <w:rFonts w:ascii="Times New Roman" w:hAnsi="Times New Roman" w:cs="Times New Roman"/>
          <w:sz w:val="28"/>
          <w:szCs w:val="28"/>
        </w:rPr>
        <w:lastRenderedPageBreak/>
        <w:t xml:space="preserve">Главное достижение – </w:t>
      </w:r>
      <w:r w:rsidRPr="000A3CC3">
        <w:rPr>
          <w:rFonts w:ascii="Times New Roman" w:hAnsi="Times New Roman" w:cs="Times New Roman"/>
          <w:sz w:val="28"/>
          <w:szCs w:val="28"/>
          <w:u w:val="single"/>
        </w:rPr>
        <w:t>со</w:t>
      </w:r>
      <w:r w:rsidR="008B4F2C">
        <w:rPr>
          <w:rFonts w:ascii="Times New Roman" w:hAnsi="Times New Roman" w:cs="Times New Roman"/>
          <w:sz w:val="28"/>
          <w:szCs w:val="28"/>
          <w:u w:val="single"/>
        </w:rPr>
        <w:t>вершенствование подходов к организации оценки профессиональных компетенций учителей</w:t>
      </w:r>
      <w:r w:rsidR="005651D7">
        <w:rPr>
          <w:rFonts w:ascii="Times New Roman" w:hAnsi="Times New Roman" w:cs="Times New Roman"/>
          <w:sz w:val="28"/>
          <w:szCs w:val="28"/>
          <w:u w:val="single"/>
        </w:rPr>
        <w:t xml:space="preserve"> и учёту её результатов</w:t>
      </w:r>
      <w:r w:rsidRPr="000A3CC3">
        <w:rPr>
          <w:rFonts w:ascii="Times New Roman" w:hAnsi="Times New Roman" w:cs="Times New Roman"/>
          <w:sz w:val="28"/>
          <w:szCs w:val="28"/>
        </w:rPr>
        <w:t>.</w:t>
      </w:r>
    </w:p>
    <w:p w:rsidR="00407366" w:rsidRDefault="00407366" w:rsidP="008924F1">
      <w:pPr>
        <w:pStyle w:val="a3"/>
        <w:spacing w:line="360" w:lineRule="auto"/>
        <w:ind w:firstLine="709"/>
        <w:jc w:val="both"/>
        <w:rPr>
          <w:rFonts w:ascii="Times New Roman" w:hAnsi="Times New Roman" w:cs="Times New Roman"/>
          <w:sz w:val="28"/>
          <w:szCs w:val="28"/>
        </w:rPr>
      </w:pPr>
      <w:r w:rsidRPr="0007793F">
        <w:rPr>
          <w:rFonts w:ascii="Times New Roman" w:eastAsia="Times New Roman" w:hAnsi="Times New Roman" w:cs="Times New Roman"/>
          <w:sz w:val="28"/>
          <w:szCs w:val="28"/>
          <w:lang w:eastAsia="ru-RU"/>
        </w:rPr>
        <w:t>В связи с началом</w:t>
      </w:r>
      <w:r w:rsidR="00C7469F">
        <w:rPr>
          <w:rFonts w:ascii="Times New Roman" w:eastAsia="Times New Roman" w:hAnsi="Times New Roman" w:cs="Times New Roman"/>
          <w:sz w:val="28"/>
          <w:szCs w:val="28"/>
          <w:lang w:eastAsia="ru-RU"/>
        </w:rPr>
        <w:t xml:space="preserve"> апробации</w:t>
      </w:r>
      <w:r w:rsidRPr="0007793F">
        <w:rPr>
          <w:rFonts w:ascii="Times New Roman" w:eastAsia="Times New Roman" w:hAnsi="Times New Roman" w:cs="Times New Roman"/>
          <w:sz w:val="28"/>
          <w:szCs w:val="28"/>
          <w:lang w:eastAsia="ru-RU"/>
        </w:rPr>
        <w:t xml:space="preserve"> в 2017 г. </w:t>
      </w:r>
      <w:r w:rsidRPr="0007793F">
        <w:rPr>
          <w:rFonts w:ascii="Times New Roman" w:hAnsi="Times New Roman" w:cs="Times New Roman"/>
          <w:sz w:val="28"/>
          <w:szCs w:val="28"/>
        </w:rPr>
        <w:t>уровнев</w:t>
      </w:r>
      <w:r w:rsidR="0007793F" w:rsidRPr="0007793F">
        <w:rPr>
          <w:rFonts w:ascii="Times New Roman" w:hAnsi="Times New Roman" w:cs="Times New Roman"/>
          <w:sz w:val="28"/>
          <w:szCs w:val="28"/>
        </w:rPr>
        <w:t>ой</w:t>
      </w:r>
      <w:r w:rsidRPr="0007793F">
        <w:rPr>
          <w:rFonts w:ascii="Times New Roman" w:hAnsi="Times New Roman" w:cs="Times New Roman"/>
          <w:sz w:val="28"/>
          <w:szCs w:val="28"/>
        </w:rPr>
        <w:t xml:space="preserve"> оценк</w:t>
      </w:r>
      <w:r w:rsidR="0007793F" w:rsidRPr="0007793F">
        <w:rPr>
          <w:rFonts w:ascii="Times New Roman" w:hAnsi="Times New Roman" w:cs="Times New Roman"/>
          <w:sz w:val="28"/>
          <w:szCs w:val="28"/>
        </w:rPr>
        <w:t>и</w:t>
      </w:r>
      <w:r w:rsidRPr="0007793F">
        <w:rPr>
          <w:rFonts w:ascii="Times New Roman" w:hAnsi="Times New Roman" w:cs="Times New Roman"/>
          <w:sz w:val="28"/>
          <w:szCs w:val="28"/>
        </w:rPr>
        <w:t xml:space="preserve"> </w:t>
      </w:r>
      <w:r>
        <w:rPr>
          <w:rFonts w:ascii="Times New Roman" w:hAnsi="Times New Roman" w:cs="Times New Roman"/>
          <w:sz w:val="28"/>
          <w:szCs w:val="28"/>
        </w:rPr>
        <w:t>профессиональных компетенций учителей</w:t>
      </w:r>
      <w:r w:rsidR="009464FC">
        <w:rPr>
          <w:rFonts w:ascii="Times New Roman" w:hAnsi="Times New Roman" w:cs="Times New Roman"/>
          <w:sz w:val="28"/>
          <w:szCs w:val="28"/>
        </w:rPr>
        <w:t xml:space="preserve"> Профсоюз </w:t>
      </w:r>
      <w:r w:rsidR="00267DD5">
        <w:rPr>
          <w:rFonts w:ascii="Times New Roman" w:hAnsi="Times New Roman" w:cs="Times New Roman"/>
          <w:sz w:val="28"/>
          <w:szCs w:val="28"/>
        </w:rPr>
        <w:t>подготовил разъяснения</w:t>
      </w:r>
      <w:r w:rsidR="000E526F">
        <w:rPr>
          <w:rFonts w:ascii="Times New Roman" w:hAnsi="Times New Roman" w:cs="Times New Roman"/>
          <w:sz w:val="28"/>
          <w:szCs w:val="28"/>
        </w:rPr>
        <w:t xml:space="preserve"> о правовых условиях </w:t>
      </w:r>
      <w:r w:rsidR="00CD7940">
        <w:rPr>
          <w:rFonts w:ascii="Times New Roman" w:hAnsi="Times New Roman" w:cs="Times New Roman"/>
          <w:sz w:val="28"/>
          <w:szCs w:val="28"/>
        </w:rPr>
        <w:t>привлечения</w:t>
      </w:r>
      <w:r w:rsidR="000E526F">
        <w:rPr>
          <w:rFonts w:ascii="Times New Roman" w:hAnsi="Times New Roman" w:cs="Times New Roman"/>
          <w:sz w:val="28"/>
          <w:szCs w:val="28"/>
        </w:rPr>
        <w:t xml:space="preserve"> </w:t>
      </w:r>
      <w:r w:rsidR="00CE09D6">
        <w:rPr>
          <w:rFonts w:ascii="Times New Roman" w:hAnsi="Times New Roman" w:cs="Times New Roman"/>
          <w:sz w:val="28"/>
          <w:szCs w:val="28"/>
        </w:rPr>
        <w:t xml:space="preserve">их </w:t>
      </w:r>
      <w:r w:rsidR="00CD7940">
        <w:rPr>
          <w:rFonts w:ascii="Times New Roman" w:hAnsi="Times New Roman" w:cs="Times New Roman"/>
          <w:sz w:val="28"/>
          <w:szCs w:val="28"/>
        </w:rPr>
        <w:t xml:space="preserve">к участию </w:t>
      </w:r>
      <w:r w:rsidR="000E526F">
        <w:rPr>
          <w:rFonts w:ascii="Times New Roman" w:hAnsi="Times New Roman" w:cs="Times New Roman"/>
          <w:sz w:val="28"/>
          <w:szCs w:val="28"/>
        </w:rPr>
        <w:t>в тестировании</w:t>
      </w:r>
      <w:r w:rsidR="00C7469F">
        <w:rPr>
          <w:rStyle w:val="af"/>
          <w:rFonts w:ascii="Times New Roman" w:hAnsi="Times New Roman" w:cs="Times New Roman"/>
          <w:sz w:val="28"/>
          <w:szCs w:val="28"/>
        </w:rPr>
        <w:footnoteReference w:id="21"/>
      </w:r>
      <w:r w:rsidR="00457196">
        <w:rPr>
          <w:rFonts w:ascii="Times New Roman" w:hAnsi="Times New Roman" w:cs="Times New Roman"/>
          <w:sz w:val="28"/>
          <w:szCs w:val="28"/>
        </w:rPr>
        <w:t xml:space="preserve">, обосновав его добровольный характер и </w:t>
      </w:r>
      <w:r w:rsidR="00CE09D6">
        <w:rPr>
          <w:rFonts w:ascii="Times New Roman" w:hAnsi="Times New Roman" w:cs="Times New Roman"/>
          <w:sz w:val="28"/>
          <w:szCs w:val="28"/>
        </w:rPr>
        <w:t>несвязанность с аттестацией</w:t>
      </w:r>
      <w:r w:rsidR="009C19E8">
        <w:rPr>
          <w:rFonts w:ascii="Times New Roman" w:hAnsi="Times New Roman" w:cs="Times New Roman"/>
          <w:sz w:val="28"/>
          <w:szCs w:val="28"/>
        </w:rPr>
        <w:t>, а такж</w:t>
      </w:r>
      <w:r w:rsidR="00C7469F">
        <w:rPr>
          <w:rFonts w:ascii="Times New Roman" w:hAnsi="Times New Roman" w:cs="Times New Roman"/>
          <w:sz w:val="28"/>
          <w:szCs w:val="28"/>
        </w:rPr>
        <w:t>е внёс</w:t>
      </w:r>
      <w:r w:rsidR="009C19E8">
        <w:rPr>
          <w:rFonts w:ascii="Times New Roman" w:hAnsi="Times New Roman" w:cs="Times New Roman"/>
          <w:sz w:val="28"/>
          <w:szCs w:val="28"/>
        </w:rPr>
        <w:t xml:space="preserve"> </w:t>
      </w:r>
      <w:r w:rsidR="00307691">
        <w:rPr>
          <w:rFonts w:ascii="Times New Roman" w:hAnsi="Times New Roman" w:cs="Times New Roman"/>
          <w:sz w:val="28"/>
          <w:szCs w:val="28"/>
        </w:rPr>
        <w:t xml:space="preserve">ряд </w:t>
      </w:r>
      <w:r w:rsidR="001E15CF">
        <w:rPr>
          <w:rFonts w:ascii="Times New Roman" w:hAnsi="Times New Roman" w:cs="Times New Roman"/>
          <w:sz w:val="28"/>
          <w:szCs w:val="28"/>
        </w:rPr>
        <w:t xml:space="preserve">практических </w:t>
      </w:r>
      <w:r w:rsidR="00C7469F">
        <w:rPr>
          <w:rFonts w:ascii="Times New Roman" w:hAnsi="Times New Roman" w:cs="Times New Roman"/>
          <w:sz w:val="28"/>
          <w:szCs w:val="28"/>
        </w:rPr>
        <w:t>предложени</w:t>
      </w:r>
      <w:r w:rsidR="00307691">
        <w:rPr>
          <w:rFonts w:ascii="Times New Roman" w:hAnsi="Times New Roman" w:cs="Times New Roman"/>
          <w:sz w:val="28"/>
          <w:szCs w:val="28"/>
        </w:rPr>
        <w:t>й</w:t>
      </w:r>
      <w:r w:rsidR="00BA2FE0">
        <w:rPr>
          <w:rFonts w:ascii="Times New Roman" w:hAnsi="Times New Roman" w:cs="Times New Roman"/>
          <w:sz w:val="28"/>
          <w:szCs w:val="28"/>
        </w:rPr>
        <w:t xml:space="preserve"> (</w:t>
      </w:r>
      <w:r w:rsidR="00307691">
        <w:rPr>
          <w:rFonts w:ascii="Times New Roman" w:hAnsi="Times New Roman" w:cs="Times New Roman"/>
          <w:sz w:val="28"/>
          <w:szCs w:val="28"/>
        </w:rPr>
        <w:t>в том числе</w:t>
      </w:r>
      <w:r w:rsidR="00C7469F">
        <w:rPr>
          <w:rFonts w:ascii="Times New Roman" w:hAnsi="Times New Roman" w:cs="Times New Roman"/>
          <w:sz w:val="28"/>
          <w:szCs w:val="28"/>
        </w:rPr>
        <w:t xml:space="preserve"> о </w:t>
      </w:r>
      <w:r w:rsidR="00307691">
        <w:rPr>
          <w:rFonts w:ascii="Times New Roman" w:hAnsi="Times New Roman" w:cs="Times New Roman"/>
          <w:sz w:val="28"/>
          <w:szCs w:val="28"/>
        </w:rPr>
        <w:t xml:space="preserve">соблюдении </w:t>
      </w:r>
      <w:r w:rsidR="005B7708">
        <w:rPr>
          <w:rFonts w:ascii="Times New Roman" w:hAnsi="Times New Roman" w:cs="Times New Roman"/>
          <w:sz w:val="28"/>
          <w:szCs w:val="28"/>
        </w:rPr>
        <w:t>конфиденциальност</w:t>
      </w:r>
      <w:r w:rsidR="00C7469F">
        <w:rPr>
          <w:rFonts w:ascii="Times New Roman" w:hAnsi="Times New Roman" w:cs="Times New Roman"/>
          <w:sz w:val="28"/>
          <w:szCs w:val="28"/>
        </w:rPr>
        <w:t>и</w:t>
      </w:r>
      <w:r w:rsidR="005B7708">
        <w:rPr>
          <w:rFonts w:ascii="Times New Roman" w:hAnsi="Times New Roman" w:cs="Times New Roman"/>
          <w:sz w:val="28"/>
          <w:szCs w:val="28"/>
        </w:rPr>
        <w:t xml:space="preserve"> результатов </w:t>
      </w:r>
      <w:r w:rsidR="009826CA">
        <w:rPr>
          <w:rFonts w:ascii="Times New Roman" w:hAnsi="Times New Roman" w:cs="Times New Roman"/>
          <w:sz w:val="28"/>
          <w:szCs w:val="28"/>
        </w:rPr>
        <w:t xml:space="preserve">оценки </w:t>
      </w:r>
      <w:r w:rsidR="005B7708">
        <w:rPr>
          <w:rFonts w:ascii="Times New Roman" w:hAnsi="Times New Roman" w:cs="Times New Roman"/>
          <w:sz w:val="28"/>
          <w:szCs w:val="28"/>
        </w:rPr>
        <w:t>для работодателей</w:t>
      </w:r>
      <w:r w:rsidR="00BA2FE0">
        <w:rPr>
          <w:rFonts w:ascii="Times New Roman" w:hAnsi="Times New Roman" w:cs="Times New Roman"/>
          <w:sz w:val="28"/>
          <w:szCs w:val="28"/>
        </w:rPr>
        <w:t>)</w:t>
      </w:r>
      <w:r w:rsidR="00307691">
        <w:rPr>
          <w:rStyle w:val="af"/>
          <w:rFonts w:ascii="Times New Roman" w:hAnsi="Times New Roman" w:cs="Times New Roman"/>
          <w:sz w:val="28"/>
          <w:szCs w:val="28"/>
        </w:rPr>
        <w:footnoteReference w:id="22"/>
      </w:r>
      <w:r w:rsidR="00BA2FE0">
        <w:rPr>
          <w:rFonts w:ascii="Times New Roman" w:hAnsi="Times New Roman" w:cs="Times New Roman"/>
          <w:sz w:val="28"/>
          <w:szCs w:val="28"/>
        </w:rPr>
        <w:t>, поддержанных Рособрнадзором</w:t>
      </w:r>
      <w:r w:rsidR="009464FC">
        <w:rPr>
          <w:rStyle w:val="af"/>
          <w:rFonts w:ascii="Times New Roman" w:hAnsi="Times New Roman" w:cs="Times New Roman"/>
          <w:sz w:val="28"/>
          <w:szCs w:val="28"/>
        </w:rPr>
        <w:footnoteReference w:id="23"/>
      </w:r>
      <w:r w:rsidR="009464FC">
        <w:rPr>
          <w:rFonts w:ascii="Times New Roman" w:hAnsi="Times New Roman" w:cs="Times New Roman"/>
          <w:sz w:val="28"/>
          <w:szCs w:val="28"/>
        </w:rPr>
        <w:t>.</w:t>
      </w:r>
      <w:r w:rsidR="005950C9">
        <w:rPr>
          <w:rFonts w:ascii="Times New Roman" w:hAnsi="Times New Roman" w:cs="Times New Roman"/>
          <w:sz w:val="28"/>
          <w:szCs w:val="28"/>
        </w:rPr>
        <w:t xml:space="preserve"> При этом</w:t>
      </w:r>
      <w:r w:rsidR="00666EAD">
        <w:rPr>
          <w:rFonts w:ascii="Times New Roman" w:hAnsi="Times New Roman" w:cs="Times New Roman"/>
          <w:sz w:val="28"/>
          <w:szCs w:val="28"/>
        </w:rPr>
        <w:t xml:space="preserve"> Минобрнауки России и Профсоюз </w:t>
      </w:r>
      <w:r w:rsidR="008924F1">
        <w:rPr>
          <w:rFonts w:ascii="Times New Roman" w:hAnsi="Times New Roman" w:cs="Times New Roman"/>
          <w:sz w:val="28"/>
          <w:szCs w:val="28"/>
        </w:rPr>
        <w:t xml:space="preserve">заключили официальную </w:t>
      </w:r>
      <w:r w:rsidR="00666EAD">
        <w:rPr>
          <w:rFonts w:ascii="Times New Roman" w:hAnsi="Times New Roman" w:cs="Times New Roman"/>
          <w:sz w:val="28"/>
          <w:szCs w:val="28"/>
        </w:rPr>
        <w:t xml:space="preserve">договорённость о совместном участии </w:t>
      </w:r>
      <w:r w:rsidR="008924F1">
        <w:rPr>
          <w:rFonts w:ascii="Times New Roman" w:hAnsi="Times New Roman" w:cs="Times New Roman"/>
          <w:sz w:val="28"/>
          <w:szCs w:val="28"/>
        </w:rPr>
        <w:t xml:space="preserve">в 2018–2020 гг. </w:t>
      </w:r>
      <w:r w:rsidR="00666EAD">
        <w:rPr>
          <w:rFonts w:ascii="Times New Roman" w:hAnsi="Times New Roman" w:cs="Times New Roman"/>
          <w:sz w:val="28"/>
          <w:szCs w:val="28"/>
        </w:rPr>
        <w:t>в совершенствовании методики проведения аттестации педагогических работников</w:t>
      </w:r>
      <w:r w:rsidR="008924F1">
        <w:rPr>
          <w:rStyle w:val="af"/>
          <w:rFonts w:ascii="Times New Roman" w:hAnsi="Times New Roman" w:cs="Times New Roman"/>
          <w:sz w:val="28"/>
          <w:szCs w:val="28"/>
        </w:rPr>
        <w:footnoteReference w:id="24"/>
      </w:r>
      <w:r w:rsidR="008924F1">
        <w:rPr>
          <w:rFonts w:ascii="Times New Roman" w:hAnsi="Times New Roman" w:cs="Times New Roman"/>
          <w:sz w:val="28"/>
          <w:szCs w:val="28"/>
        </w:rPr>
        <w:t xml:space="preserve">, что особенно актуально в условиях </w:t>
      </w:r>
      <w:r w:rsidR="00FA6D2B">
        <w:rPr>
          <w:rFonts w:ascii="Times New Roman" w:hAnsi="Times New Roman" w:cs="Times New Roman"/>
          <w:sz w:val="28"/>
          <w:szCs w:val="28"/>
        </w:rPr>
        <w:t>предполагаем</w:t>
      </w:r>
      <w:r w:rsidR="008924F1">
        <w:rPr>
          <w:rFonts w:ascii="Times New Roman" w:hAnsi="Times New Roman" w:cs="Times New Roman"/>
          <w:sz w:val="28"/>
          <w:szCs w:val="28"/>
        </w:rPr>
        <w:t>ого</w:t>
      </w:r>
      <w:r w:rsidR="00FA6D2B">
        <w:rPr>
          <w:rFonts w:ascii="Times New Roman" w:hAnsi="Times New Roman" w:cs="Times New Roman"/>
          <w:sz w:val="28"/>
          <w:szCs w:val="28"/>
        </w:rPr>
        <w:t xml:space="preserve"> учёт</w:t>
      </w:r>
      <w:r w:rsidR="008924F1">
        <w:rPr>
          <w:rFonts w:ascii="Times New Roman" w:hAnsi="Times New Roman" w:cs="Times New Roman"/>
          <w:sz w:val="28"/>
          <w:szCs w:val="28"/>
        </w:rPr>
        <w:t>а</w:t>
      </w:r>
      <w:r w:rsidR="00FA6D2B">
        <w:rPr>
          <w:rFonts w:ascii="Times New Roman" w:hAnsi="Times New Roman" w:cs="Times New Roman"/>
          <w:sz w:val="28"/>
          <w:szCs w:val="28"/>
        </w:rPr>
        <w:t xml:space="preserve"> </w:t>
      </w:r>
      <w:r w:rsidR="00840A33">
        <w:rPr>
          <w:rFonts w:ascii="Times New Roman" w:hAnsi="Times New Roman" w:cs="Times New Roman"/>
          <w:sz w:val="28"/>
          <w:szCs w:val="28"/>
        </w:rPr>
        <w:t xml:space="preserve">результатов проведённой апробации уровневой оценки их профессиональных компетенций </w:t>
      </w:r>
      <w:r w:rsidR="008924F1">
        <w:rPr>
          <w:rFonts w:ascii="Times New Roman" w:hAnsi="Times New Roman" w:cs="Times New Roman"/>
          <w:sz w:val="28"/>
          <w:szCs w:val="28"/>
        </w:rPr>
        <w:t>при подготовке проекта новой модели аттестации учителей</w:t>
      </w:r>
      <w:r w:rsidR="008924F1">
        <w:rPr>
          <w:rStyle w:val="af"/>
          <w:rFonts w:ascii="Times New Roman" w:hAnsi="Times New Roman" w:cs="Times New Roman"/>
          <w:sz w:val="28"/>
          <w:szCs w:val="28"/>
        </w:rPr>
        <w:footnoteReference w:id="25"/>
      </w:r>
      <w:r w:rsidR="005E1621">
        <w:rPr>
          <w:rFonts w:ascii="Times New Roman" w:hAnsi="Times New Roman" w:cs="Times New Roman"/>
          <w:sz w:val="28"/>
          <w:szCs w:val="28"/>
        </w:rPr>
        <w:t>.</w:t>
      </w:r>
    </w:p>
    <w:p w:rsidR="00081111" w:rsidRDefault="00081111" w:rsidP="008924F1">
      <w:pPr>
        <w:pStyle w:val="a3"/>
        <w:spacing w:line="360" w:lineRule="auto"/>
        <w:ind w:firstLine="709"/>
        <w:jc w:val="both"/>
        <w:rPr>
          <w:rFonts w:ascii="Times New Roman" w:hAnsi="Times New Roman" w:cs="Times New Roman"/>
          <w:sz w:val="28"/>
          <w:szCs w:val="28"/>
        </w:rPr>
      </w:pPr>
    </w:p>
    <w:p w:rsidR="005619E7" w:rsidRDefault="00F71ABE" w:rsidP="00EC6E8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sidR="00535C6A" w:rsidRPr="00535C6A">
        <w:rPr>
          <w:rFonts w:ascii="Times New Roman" w:hAnsi="Times New Roman" w:cs="Times New Roman"/>
          <w:b/>
          <w:sz w:val="28"/>
          <w:szCs w:val="28"/>
        </w:rPr>
        <w:t>. Повышение профессионального уровня педагогических работников.</w:t>
      </w:r>
    </w:p>
    <w:p w:rsidR="00101E8A" w:rsidRPr="00E60F10" w:rsidRDefault="00101E8A" w:rsidP="00101E8A">
      <w:pPr>
        <w:pStyle w:val="a3"/>
        <w:spacing w:line="360" w:lineRule="auto"/>
        <w:ind w:firstLine="709"/>
        <w:jc w:val="both"/>
        <w:rPr>
          <w:rFonts w:ascii="Times New Roman" w:hAnsi="Times New Roman" w:cs="Times New Roman"/>
          <w:sz w:val="28"/>
          <w:szCs w:val="28"/>
        </w:rPr>
      </w:pPr>
      <w:r w:rsidRPr="00E60F10">
        <w:rPr>
          <w:rFonts w:ascii="Times New Roman" w:hAnsi="Times New Roman" w:cs="Times New Roman"/>
          <w:sz w:val="28"/>
          <w:szCs w:val="28"/>
        </w:rPr>
        <w:t xml:space="preserve">Главное достижение – </w:t>
      </w:r>
      <w:r w:rsidR="009221B9" w:rsidRPr="00840A33">
        <w:rPr>
          <w:rFonts w:ascii="Times New Roman" w:hAnsi="Times New Roman" w:cs="Times New Roman"/>
          <w:sz w:val="28"/>
          <w:szCs w:val="28"/>
          <w:u w:val="single"/>
        </w:rPr>
        <w:t>со</w:t>
      </w:r>
      <w:r w:rsidR="006102E9" w:rsidRPr="00840A33">
        <w:rPr>
          <w:rFonts w:ascii="Times New Roman" w:hAnsi="Times New Roman" w:cs="Times New Roman"/>
          <w:sz w:val="28"/>
          <w:szCs w:val="28"/>
          <w:u w:val="single"/>
        </w:rPr>
        <w:t>действие формированию единой</w:t>
      </w:r>
      <w:r w:rsidR="009221B9" w:rsidRPr="00840A33">
        <w:rPr>
          <w:rFonts w:ascii="Times New Roman" w:hAnsi="Times New Roman" w:cs="Times New Roman"/>
          <w:sz w:val="28"/>
          <w:szCs w:val="28"/>
          <w:u w:val="single"/>
        </w:rPr>
        <w:t xml:space="preserve"> системы </w:t>
      </w:r>
      <w:r w:rsidR="0091202F" w:rsidRPr="00840A33">
        <w:rPr>
          <w:rFonts w:ascii="Times New Roman" w:hAnsi="Times New Roman" w:cs="Times New Roman"/>
          <w:sz w:val="28"/>
          <w:szCs w:val="28"/>
          <w:u w:val="single"/>
        </w:rPr>
        <w:t xml:space="preserve">приоритетных </w:t>
      </w:r>
      <w:r w:rsidR="009221B9" w:rsidRPr="00840A33">
        <w:rPr>
          <w:rFonts w:ascii="Times New Roman" w:hAnsi="Times New Roman" w:cs="Times New Roman"/>
          <w:sz w:val="28"/>
          <w:szCs w:val="28"/>
          <w:u w:val="single"/>
        </w:rPr>
        <w:t>профессиональных конкурсов</w:t>
      </w:r>
      <w:r w:rsidR="00D36281" w:rsidRPr="00840A33">
        <w:rPr>
          <w:rFonts w:ascii="Times New Roman" w:hAnsi="Times New Roman" w:cs="Times New Roman"/>
          <w:sz w:val="28"/>
          <w:szCs w:val="28"/>
          <w:u w:val="single"/>
        </w:rPr>
        <w:t xml:space="preserve"> в сфере образования</w:t>
      </w:r>
      <w:r w:rsidR="00840A33" w:rsidRPr="00840A33">
        <w:rPr>
          <w:rFonts w:ascii="Times New Roman" w:hAnsi="Times New Roman" w:cs="Times New Roman"/>
          <w:sz w:val="28"/>
          <w:szCs w:val="28"/>
          <w:u w:val="single"/>
        </w:rPr>
        <w:t>, организуемых на федеральном и региональном уровнях</w:t>
      </w:r>
      <w:r w:rsidR="00840A33">
        <w:rPr>
          <w:rFonts w:ascii="Times New Roman" w:hAnsi="Times New Roman" w:cs="Times New Roman"/>
          <w:sz w:val="28"/>
          <w:szCs w:val="28"/>
        </w:rPr>
        <w:t>.</w:t>
      </w:r>
    </w:p>
    <w:p w:rsidR="00101E8A" w:rsidRDefault="002219DB" w:rsidP="00101E8A">
      <w:pPr>
        <w:pStyle w:val="a3"/>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Принимая во внимание</w:t>
      </w:r>
      <w:r w:rsidR="00101E8A">
        <w:rPr>
          <w:rFonts w:ascii="Times New Roman" w:eastAsia="Times New Roman" w:hAnsi="Times New Roman" w:cs="Times New Roman"/>
          <w:sz w:val="28"/>
          <w:szCs w:val="28"/>
          <w:lang w:eastAsia="ru-RU"/>
        </w:rPr>
        <w:t xml:space="preserve"> </w:t>
      </w:r>
      <w:r w:rsidR="00E258BB">
        <w:rPr>
          <w:rFonts w:ascii="Times New Roman" w:eastAsia="Times New Roman" w:hAnsi="Times New Roman" w:cs="Times New Roman"/>
          <w:sz w:val="28"/>
          <w:szCs w:val="28"/>
          <w:lang w:eastAsia="ru-RU"/>
        </w:rPr>
        <w:t xml:space="preserve">особую </w:t>
      </w:r>
      <w:r w:rsidR="00B809CE">
        <w:rPr>
          <w:rFonts w:ascii="Times New Roman" w:eastAsia="Times New Roman" w:hAnsi="Times New Roman" w:cs="Times New Roman"/>
          <w:sz w:val="28"/>
          <w:szCs w:val="28"/>
          <w:lang w:eastAsia="ru-RU"/>
        </w:rPr>
        <w:t>роль профессиональных конкурсов как инструментов повышения социального статуса педагогических работников</w:t>
      </w:r>
      <w:r w:rsidR="00FD3BBB">
        <w:rPr>
          <w:rStyle w:val="af"/>
          <w:rFonts w:ascii="Times New Roman" w:eastAsia="Times New Roman" w:hAnsi="Times New Roman" w:cs="Times New Roman"/>
          <w:sz w:val="28"/>
          <w:szCs w:val="28"/>
          <w:lang w:eastAsia="ru-RU"/>
        </w:rPr>
        <w:footnoteReference w:id="26"/>
      </w:r>
      <w:r>
        <w:rPr>
          <w:rFonts w:ascii="Times New Roman" w:eastAsia="Times New Roman" w:hAnsi="Times New Roman" w:cs="Times New Roman"/>
          <w:sz w:val="28"/>
          <w:szCs w:val="28"/>
          <w:lang w:eastAsia="ru-RU"/>
        </w:rPr>
        <w:t xml:space="preserve"> (в том числе посредством учёта участия в них при аттестации</w:t>
      </w:r>
      <w:r w:rsidR="00EF3960">
        <w:rPr>
          <w:rStyle w:val="af"/>
          <w:rFonts w:ascii="Times New Roman" w:eastAsia="Times New Roman" w:hAnsi="Times New Roman" w:cs="Times New Roman"/>
          <w:sz w:val="28"/>
          <w:szCs w:val="28"/>
          <w:lang w:eastAsia="ru-RU"/>
        </w:rPr>
        <w:footnoteReference w:id="27"/>
      </w:r>
      <w:r>
        <w:rPr>
          <w:rFonts w:ascii="Times New Roman" w:eastAsia="Times New Roman" w:hAnsi="Times New Roman" w:cs="Times New Roman"/>
          <w:sz w:val="28"/>
          <w:szCs w:val="28"/>
          <w:lang w:eastAsia="ru-RU"/>
        </w:rPr>
        <w:t xml:space="preserve">), </w:t>
      </w:r>
      <w:r w:rsidR="00DF20B4">
        <w:rPr>
          <w:rFonts w:ascii="Times New Roman" w:eastAsia="Times New Roman" w:hAnsi="Times New Roman" w:cs="Times New Roman"/>
          <w:sz w:val="28"/>
          <w:szCs w:val="28"/>
          <w:lang w:eastAsia="ru-RU"/>
        </w:rPr>
        <w:t xml:space="preserve">в 2017 г. </w:t>
      </w:r>
      <w:r w:rsidR="00FC0B64">
        <w:rPr>
          <w:rFonts w:ascii="Times New Roman" w:eastAsia="Times New Roman" w:hAnsi="Times New Roman" w:cs="Times New Roman"/>
          <w:sz w:val="28"/>
          <w:szCs w:val="28"/>
          <w:lang w:eastAsia="ru-RU"/>
        </w:rPr>
        <w:t xml:space="preserve">Профсоюз </w:t>
      </w:r>
      <w:r w:rsidR="00D229B8">
        <w:rPr>
          <w:rFonts w:ascii="Times New Roman" w:eastAsia="Times New Roman" w:hAnsi="Times New Roman" w:cs="Times New Roman"/>
          <w:sz w:val="28"/>
          <w:szCs w:val="28"/>
          <w:lang w:eastAsia="ru-RU"/>
        </w:rPr>
        <w:t xml:space="preserve">добился </w:t>
      </w:r>
      <w:r w:rsidR="00332CD3">
        <w:rPr>
          <w:rFonts w:ascii="Times New Roman" w:eastAsia="Times New Roman" w:hAnsi="Times New Roman" w:cs="Times New Roman"/>
          <w:sz w:val="28"/>
          <w:szCs w:val="28"/>
          <w:lang w:eastAsia="ru-RU"/>
        </w:rPr>
        <w:t xml:space="preserve">существенного </w:t>
      </w:r>
      <w:r w:rsidR="009221B9">
        <w:rPr>
          <w:rFonts w:ascii="Times New Roman" w:eastAsia="Times New Roman" w:hAnsi="Times New Roman" w:cs="Times New Roman"/>
          <w:sz w:val="28"/>
          <w:szCs w:val="28"/>
          <w:lang w:eastAsia="ru-RU"/>
        </w:rPr>
        <w:t>расширени</w:t>
      </w:r>
      <w:r w:rsidR="00D229B8">
        <w:rPr>
          <w:rFonts w:ascii="Times New Roman" w:eastAsia="Times New Roman" w:hAnsi="Times New Roman" w:cs="Times New Roman"/>
          <w:sz w:val="28"/>
          <w:szCs w:val="28"/>
          <w:lang w:eastAsia="ru-RU"/>
        </w:rPr>
        <w:t>я</w:t>
      </w:r>
      <w:r w:rsidR="009221B9">
        <w:rPr>
          <w:rFonts w:ascii="Times New Roman" w:eastAsia="Times New Roman" w:hAnsi="Times New Roman" w:cs="Times New Roman"/>
          <w:sz w:val="28"/>
          <w:szCs w:val="28"/>
          <w:lang w:eastAsia="ru-RU"/>
        </w:rPr>
        <w:t xml:space="preserve"> </w:t>
      </w:r>
      <w:r w:rsidR="00477845">
        <w:rPr>
          <w:rFonts w:ascii="Times New Roman" w:eastAsia="Times New Roman" w:hAnsi="Times New Roman" w:cs="Times New Roman"/>
          <w:sz w:val="28"/>
          <w:szCs w:val="28"/>
          <w:lang w:eastAsia="ru-RU"/>
        </w:rPr>
        <w:t xml:space="preserve">перечня </w:t>
      </w:r>
      <w:r w:rsidR="004A09AE">
        <w:rPr>
          <w:rFonts w:ascii="Times New Roman" w:eastAsia="Times New Roman" w:hAnsi="Times New Roman" w:cs="Times New Roman"/>
          <w:sz w:val="28"/>
          <w:szCs w:val="28"/>
          <w:lang w:eastAsia="ru-RU"/>
        </w:rPr>
        <w:t>профессиональных конкурсов</w:t>
      </w:r>
      <w:r w:rsidR="00DF20B4">
        <w:rPr>
          <w:rFonts w:ascii="Times New Roman" w:eastAsia="Times New Roman" w:hAnsi="Times New Roman" w:cs="Times New Roman"/>
          <w:sz w:val="28"/>
          <w:szCs w:val="28"/>
          <w:lang w:eastAsia="ru-RU"/>
        </w:rPr>
        <w:t xml:space="preserve"> (с 2</w:t>
      </w:r>
      <w:r w:rsidR="00DF20B4">
        <w:rPr>
          <w:rStyle w:val="af"/>
          <w:rFonts w:ascii="Times New Roman" w:eastAsia="Times New Roman" w:hAnsi="Times New Roman" w:cs="Times New Roman"/>
          <w:sz w:val="28"/>
          <w:szCs w:val="28"/>
          <w:lang w:eastAsia="ru-RU"/>
        </w:rPr>
        <w:footnoteReference w:id="28"/>
      </w:r>
      <w:r w:rsidR="00DF20B4">
        <w:rPr>
          <w:rFonts w:ascii="Times New Roman" w:eastAsia="Times New Roman" w:hAnsi="Times New Roman" w:cs="Times New Roman"/>
          <w:sz w:val="28"/>
          <w:szCs w:val="28"/>
          <w:lang w:eastAsia="ru-RU"/>
        </w:rPr>
        <w:t xml:space="preserve"> до 8</w:t>
      </w:r>
      <w:r w:rsidR="00DF20B4">
        <w:rPr>
          <w:rStyle w:val="af"/>
          <w:rFonts w:ascii="Times New Roman" w:eastAsia="Times New Roman" w:hAnsi="Times New Roman" w:cs="Times New Roman"/>
          <w:sz w:val="28"/>
          <w:szCs w:val="28"/>
          <w:lang w:eastAsia="ru-RU"/>
        </w:rPr>
        <w:footnoteReference w:id="29"/>
      </w:r>
      <w:r w:rsidR="00DF20B4">
        <w:rPr>
          <w:rFonts w:ascii="Times New Roman" w:eastAsia="Times New Roman" w:hAnsi="Times New Roman" w:cs="Times New Roman"/>
          <w:sz w:val="28"/>
          <w:szCs w:val="28"/>
          <w:lang w:eastAsia="ru-RU"/>
        </w:rPr>
        <w:t>)</w:t>
      </w:r>
      <w:r w:rsidR="00477845">
        <w:rPr>
          <w:rFonts w:ascii="Times New Roman" w:eastAsia="Times New Roman" w:hAnsi="Times New Roman" w:cs="Times New Roman"/>
          <w:sz w:val="28"/>
          <w:szCs w:val="28"/>
          <w:lang w:eastAsia="ru-RU"/>
        </w:rPr>
        <w:t xml:space="preserve">, </w:t>
      </w:r>
      <w:r w:rsidR="00AA1188">
        <w:rPr>
          <w:rFonts w:ascii="Times New Roman" w:eastAsia="Times New Roman" w:hAnsi="Times New Roman" w:cs="Times New Roman"/>
          <w:sz w:val="28"/>
          <w:szCs w:val="28"/>
          <w:lang w:eastAsia="ru-RU"/>
        </w:rPr>
        <w:t>совместное участие в организации</w:t>
      </w:r>
      <w:r w:rsidR="003A72DB">
        <w:rPr>
          <w:rFonts w:ascii="Times New Roman" w:eastAsia="Times New Roman" w:hAnsi="Times New Roman" w:cs="Times New Roman"/>
          <w:sz w:val="28"/>
          <w:szCs w:val="28"/>
          <w:lang w:eastAsia="ru-RU"/>
        </w:rPr>
        <w:t xml:space="preserve">, </w:t>
      </w:r>
      <w:r w:rsidR="00AA1188">
        <w:rPr>
          <w:rFonts w:ascii="Times New Roman" w:eastAsia="Times New Roman" w:hAnsi="Times New Roman" w:cs="Times New Roman"/>
          <w:sz w:val="28"/>
          <w:szCs w:val="28"/>
          <w:lang w:eastAsia="ru-RU"/>
        </w:rPr>
        <w:t xml:space="preserve">проведении </w:t>
      </w:r>
      <w:r w:rsidR="003A72DB">
        <w:rPr>
          <w:rFonts w:ascii="Times New Roman" w:eastAsia="Times New Roman" w:hAnsi="Times New Roman" w:cs="Times New Roman"/>
          <w:sz w:val="28"/>
          <w:szCs w:val="28"/>
          <w:lang w:eastAsia="ru-RU"/>
        </w:rPr>
        <w:t xml:space="preserve">и поддержке </w:t>
      </w:r>
      <w:r w:rsidR="00AA1188">
        <w:rPr>
          <w:rFonts w:ascii="Times New Roman" w:eastAsia="Times New Roman" w:hAnsi="Times New Roman" w:cs="Times New Roman"/>
          <w:sz w:val="28"/>
          <w:szCs w:val="28"/>
          <w:lang w:eastAsia="ru-RU"/>
        </w:rPr>
        <w:t xml:space="preserve">которых принимают Минобрнауки России и Профсоюз, </w:t>
      </w:r>
      <w:r w:rsidR="00477845">
        <w:rPr>
          <w:rFonts w:ascii="Times New Roman" w:eastAsia="Times New Roman" w:hAnsi="Times New Roman" w:cs="Times New Roman"/>
          <w:sz w:val="28"/>
          <w:szCs w:val="28"/>
          <w:lang w:eastAsia="ru-RU"/>
        </w:rPr>
        <w:t>а также интеграци</w:t>
      </w:r>
      <w:r w:rsidR="00332CD3">
        <w:rPr>
          <w:rFonts w:ascii="Times New Roman" w:eastAsia="Times New Roman" w:hAnsi="Times New Roman" w:cs="Times New Roman"/>
          <w:sz w:val="28"/>
          <w:szCs w:val="28"/>
          <w:lang w:eastAsia="ru-RU"/>
        </w:rPr>
        <w:t>и</w:t>
      </w:r>
      <w:r w:rsidR="00477845">
        <w:rPr>
          <w:rFonts w:ascii="Times New Roman" w:eastAsia="Times New Roman" w:hAnsi="Times New Roman" w:cs="Times New Roman"/>
          <w:sz w:val="28"/>
          <w:szCs w:val="28"/>
          <w:lang w:eastAsia="ru-RU"/>
        </w:rPr>
        <w:t xml:space="preserve"> </w:t>
      </w:r>
      <w:r w:rsidR="00F965E4">
        <w:rPr>
          <w:rFonts w:ascii="Times New Roman" w:eastAsia="Times New Roman" w:hAnsi="Times New Roman" w:cs="Times New Roman"/>
          <w:sz w:val="28"/>
          <w:szCs w:val="28"/>
          <w:lang w:eastAsia="ru-RU"/>
        </w:rPr>
        <w:t>задач по совершенствованию</w:t>
      </w:r>
      <w:r w:rsidR="002344F3">
        <w:rPr>
          <w:rFonts w:ascii="Times New Roman" w:eastAsia="Times New Roman" w:hAnsi="Times New Roman" w:cs="Times New Roman"/>
          <w:sz w:val="28"/>
          <w:szCs w:val="28"/>
          <w:lang w:eastAsia="ru-RU"/>
        </w:rPr>
        <w:t xml:space="preserve"> </w:t>
      </w:r>
      <w:r w:rsidR="00477845">
        <w:rPr>
          <w:rFonts w:ascii="Times New Roman" w:eastAsia="Times New Roman" w:hAnsi="Times New Roman" w:cs="Times New Roman"/>
          <w:sz w:val="28"/>
          <w:szCs w:val="28"/>
          <w:lang w:eastAsia="ru-RU"/>
        </w:rPr>
        <w:t xml:space="preserve">профессиональных конкурсов </w:t>
      </w:r>
      <w:r w:rsidR="00F8297B">
        <w:rPr>
          <w:rFonts w:ascii="Times New Roman" w:eastAsia="Times New Roman" w:hAnsi="Times New Roman" w:cs="Times New Roman"/>
          <w:sz w:val="28"/>
          <w:szCs w:val="28"/>
          <w:lang w:eastAsia="ru-RU"/>
        </w:rPr>
        <w:t xml:space="preserve">(в том числе конкурса на получение денежного поощрения лучшими учителями) </w:t>
      </w:r>
      <w:r w:rsidR="00477845">
        <w:rPr>
          <w:rFonts w:ascii="Times New Roman" w:eastAsia="Times New Roman" w:hAnsi="Times New Roman" w:cs="Times New Roman"/>
          <w:sz w:val="28"/>
          <w:szCs w:val="28"/>
          <w:lang w:eastAsia="ru-RU"/>
        </w:rPr>
        <w:t>в национальную систему учительского роста</w:t>
      </w:r>
      <w:r w:rsidR="00477845">
        <w:rPr>
          <w:rStyle w:val="af"/>
          <w:rFonts w:ascii="Times New Roman" w:eastAsia="Times New Roman" w:hAnsi="Times New Roman" w:cs="Times New Roman"/>
          <w:sz w:val="28"/>
          <w:szCs w:val="28"/>
          <w:lang w:eastAsia="ru-RU"/>
        </w:rPr>
        <w:footnoteReference w:id="30"/>
      </w:r>
      <w:r w:rsidR="00477845">
        <w:rPr>
          <w:rFonts w:ascii="Times New Roman" w:eastAsia="Times New Roman" w:hAnsi="Times New Roman" w:cs="Times New Roman"/>
          <w:sz w:val="28"/>
          <w:szCs w:val="28"/>
          <w:lang w:eastAsia="ru-RU"/>
        </w:rPr>
        <w:t>.</w:t>
      </w:r>
    </w:p>
    <w:p w:rsidR="00E30B2A" w:rsidRDefault="00E30B2A" w:rsidP="00101E8A">
      <w:pPr>
        <w:pStyle w:val="a3"/>
        <w:spacing w:line="360" w:lineRule="auto"/>
        <w:ind w:firstLine="709"/>
        <w:jc w:val="both"/>
        <w:rPr>
          <w:rFonts w:ascii="Times New Roman" w:eastAsia="Times New Roman" w:hAnsi="Times New Roman" w:cs="Times New Roman"/>
          <w:sz w:val="28"/>
          <w:szCs w:val="28"/>
          <w:lang w:eastAsia="ru-RU"/>
        </w:rPr>
      </w:pPr>
    </w:p>
    <w:p w:rsidR="00931422" w:rsidRPr="00CF7986" w:rsidRDefault="002F1771" w:rsidP="00EC6E8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sidR="00FE67C9">
        <w:rPr>
          <w:rFonts w:ascii="Times New Roman" w:hAnsi="Times New Roman" w:cs="Times New Roman"/>
          <w:b/>
          <w:sz w:val="28"/>
          <w:szCs w:val="28"/>
          <w:lang w:val="en-US"/>
        </w:rPr>
        <w:t>I</w:t>
      </w:r>
      <w:r w:rsidR="003A6A9F" w:rsidRPr="00CF7986">
        <w:rPr>
          <w:rFonts w:ascii="Times New Roman" w:hAnsi="Times New Roman" w:cs="Times New Roman"/>
          <w:b/>
          <w:sz w:val="28"/>
          <w:szCs w:val="28"/>
        </w:rPr>
        <w:t xml:space="preserve">. </w:t>
      </w:r>
      <w:r w:rsidR="00D20134" w:rsidRPr="00CF7986">
        <w:rPr>
          <w:rFonts w:ascii="Times New Roman" w:hAnsi="Times New Roman" w:cs="Times New Roman"/>
          <w:b/>
          <w:sz w:val="28"/>
          <w:szCs w:val="28"/>
        </w:rPr>
        <w:t>Поощрение работников</w:t>
      </w:r>
      <w:r w:rsidR="00CF7986" w:rsidRPr="00CF7986">
        <w:rPr>
          <w:rFonts w:ascii="Times New Roman" w:hAnsi="Times New Roman" w:cs="Times New Roman"/>
          <w:b/>
          <w:sz w:val="28"/>
          <w:szCs w:val="28"/>
        </w:rPr>
        <w:t>.</w:t>
      </w:r>
    </w:p>
    <w:p w:rsidR="00CF7986" w:rsidRDefault="00CF7986" w:rsidP="00EC6E8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Главное достижение – </w:t>
      </w:r>
      <w:r w:rsidRPr="009779CA">
        <w:rPr>
          <w:rFonts w:ascii="Times New Roman" w:hAnsi="Times New Roman" w:cs="Times New Roman"/>
          <w:sz w:val="28"/>
          <w:szCs w:val="28"/>
          <w:u w:val="single"/>
        </w:rPr>
        <w:t xml:space="preserve">демократизация </w:t>
      </w:r>
      <w:r w:rsidR="009779CA" w:rsidRPr="009779CA">
        <w:rPr>
          <w:rFonts w:ascii="Times New Roman" w:hAnsi="Times New Roman" w:cs="Times New Roman"/>
          <w:sz w:val="28"/>
          <w:szCs w:val="28"/>
          <w:u w:val="single"/>
        </w:rPr>
        <w:t xml:space="preserve">условий и </w:t>
      </w:r>
      <w:r w:rsidRPr="009779CA">
        <w:rPr>
          <w:rFonts w:ascii="Times New Roman" w:hAnsi="Times New Roman" w:cs="Times New Roman"/>
          <w:sz w:val="28"/>
          <w:szCs w:val="28"/>
          <w:u w:val="single"/>
        </w:rPr>
        <w:t>практики награждения работников ведомственными наградами Минобрнауки России</w:t>
      </w:r>
      <w:r>
        <w:rPr>
          <w:rFonts w:ascii="Times New Roman" w:hAnsi="Times New Roman" w:cs="Times New Roman"/>
          <w:sz w:val="28"/>
          <w:szCs w:val="28"/>
        </w:rPr>
        <w:t>.</w:t>
      </w:r>
    </w:p>
    <w:p w:rsidR="00A45469" w:rsidRDefault="00D91B0B" w:rsidP="007E603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E2B95">
        <w:rPr>
          <w:rFonts w:ascii="Times New Roman" w:hAnsi="Times New Roman" w:cs="Times New Roman"/>
          <w:sz w:val="28"/>
          <w:szCs w:val="28"/>
        </w:rPr>
        <w:t>результате</w:t>
      </w:r>
      <w:r>
        <w:rPr>
          <w:rFonts w:ascii="Times New Roman" w:hAnsi="Times New Roman" w:cs="Times New Roman"/>
          <w:sz w:val="28"/>
          <w:szCs w:val="28"/>
        </w:rPr>
        <w:t xml:space="preserve"> </w:t>
      </w:r>
      <w:r w:rsidR="00363258">
        <w:rPr>
          <w:rFonts w:ascii="Times New Roman" w:hAnsi="Times New Roman" w:cs="Times New Roman"/>
          <w:sz w:val="28"/>
          <w:szCs w:val="28"/>
        </w:rPr>
        <w:t>направлени</w:t>
      </w:r>
      <w:r w:rsidR="00CE2B95">
        <w:rPr>
          <w:rFonts w:ascii="Times New Roman" w:hAnsi="Times New Roman" w:cs="Times New Roman"/>
          <w:sz w:val="28"/>
          <w:szCs w:val="28"/>
        </w:rPr>
        <w:t>я</w:t>
      </w:r>
      <w:r w:rsidR="00363258">
        <w:rPr>
          <w:rFonts w:ascii="Times New Roman" w:hAnsi="Times New Roman" w:cs="Times New Roman"/>
          <w:sz w:val="28"/>
          <w:szCs w:val="28"/>
        </w:rPr>
        <w:t xml:space="preserve"> в Минобрнауки России в 2017 г. </w:t>
      </w:r>
      <w:r w:rsidR="00854277">
        <w:rPr>
          <w:rFonts w:ascii="Times New Roman" w:hAnsi="Times New Roman" w:cs="Times New Roman"/>
          <w:sz w:val="28"/>
          <w:szCs w:val="28"/>
        </w:rPr>
        <w:t xml:space="preserve">предложения </w:t>
      </w:r>
      <w:r w:rsidR="00363258">
        <w:rPr>
          <w:rFonts w:ascii="Times New Roman" w:hAnsi="Times New Roman" w:cs="Times New Roman"/>
          <w:sz w:val="28"/>
          <w:szCs w:val="28"/>
        </w:rPr>
        <w:t xml:space="preserve">Профсоюза о совершенствовании системы </w:t>
      </w:r>
      <w:r w:rsidR="00963C59">
        <w:rPr>
          <w:rFonts w:ascii="Times New Roman" w:hAnsi="Times New Roman" w:cs="Times New Roman"/>
          <w:sz w:val="28"/>
          <w:szCs w:val="28"/>
        </w:rPr>
        <w:t xml:space="preserve">федеральных </w:t>
      </w:r>
      <w:r w:rsidR="00363258">
        <w:rPr>
          <w:rFonts w:ascii="Times New Roman" w:hAnsi="Times New Roman" w:cs="Times New Roman"/>
          <w:sz w:val="28"/>
          <w:szCs w:val="28"/>
        </w:rPr>
        <w:t>ведомственных наград</w:t>
      </w:r>
      <w:r w:rsidR="00C424AB">
        <w:rPr>
          <w:rStyle w:val="af"/>
          <w:rFonts w:ascii="Times New Roman" w:hAnsi="Times New Roman" w:cs="Times New Roman"/>
          <w:sz w:val="28"/>
          <w:szCs w:val="28"/>
        </w:rPr>
        <w:footnoteReference w:id="31"/>
      </w:r>
      <w:r w:rsidR="00363258">
        <w:rPr>
          <w:rFonts w:ascii="Times New Roman" w:hAnsi="Times New Roman" w:cs="Times New Roman"/>
          <w:sz w:val="28"/>
          <w:szCs w:val="28"/>
        </w:rPr>
        <w:t xml:space="preserve"> </w:t>
      </w:r>
      <w:r w:rsidR="00011AC8">
        <w:rPr>
          <w:rFonts w:ascii="Times New Roman" w:hAnsi="Times New Roman" w:cs="Times New Roman"/>
          <w:sz w:val="28"/>
          <w:szCs w:val="28"/>
        </w:rPr>
        <w:t>активизировалось</w:t>
      </w:r>
      <w:r w:rsidR="003D62FC">
        <w:rPr>
          <w:rFonts w:ascii="Times New Roman" w:hAnsi="Times New Roman" w:cs="Times New Roman"/>
          <w:sz w:val="28"/>
          <w:szCs w:val="28"/>
        </w:rPr>
        <w:t xml:space="preserve"> взаимодействие сторон по данному </w:t>
      </w:r>
      <w:r w:rsidR="003D62FC">
        <w:rPr>
          <w:rFonts w:ascii="Times New Roman" w:hAnsi="Times New Roman" w:cs="Times New Roman"/>
          <w:sz w:val="28"/>
          <w:szCs w:val="28"/>
        </w:rPr>
        <w:lastRenderedPageBreak/>
        <w:t>вопросу</w:t>
      </w:r>
      <w:r w:rsidR="006501B3">
        <w:rPr>
          <w:rFonts w:ascii="Times New Roman" w:hAnsi="Times New Roman" w:cs="Times New Roman"/>
          <w:sz w:val="28"/>
          <w:szCs w:val="28"/>
        </w:rPr>
        <w:t>. Так,</w:t>
      </w:r>
      <w:r w:rsidR="00335479">
        <w:rPr>
          <w:rFonts w:ascii="Times New Roman" w:hAnsi="Times New Roman" w:cs="Times New Roman"/>
          <w:sz w:val="28"/>
          <w:szCs w:val="28"/>
        </w:rPr>
        <w:t xml:space="preserve"> были подготовлены совместные разъяснения Минобрнауки России и Профсоюза</w:t>
      </w:r>
      <w:r w:rsidR="00A45469">
        <w:rPr>
          <w:rFonts w:ascii="Times New Roman" w:hAnsi="Times New Roman" w:cs="Times New Roman"/>
          <w:sz w:val="28"/>
          <w:szCs w:val="28"/>
        </w:rPr>
        <w:t xml:space="preserve"> </w:t>
      </w:r>
      <w:r w:rsidR="001F1351">
        <w:rPr>
          <w:rFonts w:ascii="Times New Roman" w:hAnsi="Times New Roman" w:cs="Times New Roman"/>
          <w:color w:val="000000"/>
          <w:sz w:val="28"/>
          <w:szCs w:val="28"/>
        </w:rPr>
        <w:t>о</w:t>
      </w:r>
      <w:r w:rsidR="00A45469">
        <w:rPr>
          <w:rFonts w:ascii="Times New Roman" w:hAnsi="Times New Roman" w:cs="Times New Roman"/>
          <w:color w:val="000000"/>
          <w:sz w:val="28"/>
          <w:szCs w:val="28"/>
        </w:rPr>
        <w:t xml:space="preserve"> реализации права работников сферы образования </w:t>
      </w:r>
      <w:r w:rsidR="001F1351">
        <w:rPr>
          <w:rFonts w:ascii="Times New Roman" w:hAnsi="Times New Roman" w:cs="Times New Roman"/>
          <w:color w:val="000000"/>
          <w:sz w:val="28"/>
          <w:szCs w:val="28"/>
        </w:rPr>
        <w:t xml:space="preserve">и иных сфер ведения Минобрнауки России </w:t>
      </w:r>
      <w:r w:rsidR="00A45469">
        <w:rPr>
          <w:rFonts w:ascii="Times New Roman" w:hAnsi="Times New Roman" w:cs="Times New Roman"/>
          <w:color w:val="000000"/>
          <w:sz w:val="28"/>
          <w:szCs w:val="28"/>
        </w:rPr>
        <w:t>на награждение ведомственными наградами</w:t>
      </w:r>
      <w:r w:rsidR="00A45469">
        <w:rPr>
          <w:rStyle w:val="af"/>
          <w:rFonts w:ascii="Times New Roman" w:hAnsi="Times New Roman" w:cs="Times New Roman"/>
          <w:color w:val="000000"/>
          <w:sz w:val="28"/>
          <w:szCs w:val="28"/>
        </w:rPr>
        <w:footnoteReference w:id="32"/>
      </w:r>
      <w:r w:rsidR="006501B3">
        <w:rPr>
          <w:rFonts w:ascii="Times New Roman" w:hAnsi="Times New Roman" w:cs="Times New Roman"/>
          <w:color w:val="000000"/>
          <w:sz w:val="28"/>
          <w:szCs w:val="28"/>
        </w:rPr>
        <w:t>, нацеленные на устранение излишних требований к кандидатам.</w:t>
      </w:r>
    </w:p>
    <w:p w:rsidR="008E1EF6" w:rsidRPr="007E6033" w:rsidRDefault="00C1433E" w:rsidP="007E6033">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По итогам </w:t>
      </w:r>
      <w:r w:rsidR="00E0627C">
        <w:rPr>
          <w:rFonts w:ascii="Times New Roman" w:hAnsi="Times New Roman" w:cs="Times New Roman"/>
          <w:sz w:val="28"/>
          <w:szCs w:val="28"/>
        </w:rPr>
        <w:t xml:space="preserve">взаимных </w:t>
      </w:r>
      <w:r>
        <w:rPr>
          <w:rFonts w:ascii="Times New Roman" w:hAnsi="Times New Roman" w:cs="Times New Roman"/>
          <w:sz w:val="28"/>
          <w:szCs w:val="28"/>
        </w:rPr>
        <w:t>консультаций</w:t>
      </w:r>
      <w:r w:rsidR="00167897">
        <w:rPr>
          <w:rFonts w:ascii="Times New Roman" w:hAnsi="Times New Roman" w:cs="Times New Roman"/>
          <w:sz w:val="28"/>
          <w:szCs w:val="28"/>
        </w:rPr>
        <w:t xml:space="preserve"> </w:t>
      </w:r>
      <w:r w:rsidR="00990473">
        <w:rPr>
          <w:rFonts w:ascii="Times New Roman" w:hAnsi="Times New Roman" w:cs="Times New Roman"/>
          <w:sz w:val="28"/>
          <w:szCs w:val="28"/>
        </w:rPr>
        <w:t xml:space="preserve">минимальный стаж работы для присвоения почётного звания </w:t>
      </w:r>
      <w:r w:rsidR="00990473">
        <w:rPr>
          <w:rFonts w:ascii="Times New Roman" w:hAnsi="Times New Roman" w:cs="Times New Roman"/>
          <w:color w:val="000000"/>
          <w:sz w:val="28"/>
          <w:szCs w:val="28"/>
        </w:rPr>
        <w:t>«</w:t>
      </w:r>
      <w:r w:rsidR="00990473">
        <w:rPr>
          <w:rFonts w:ascii="Times New Roman" w:hAnsi="Times New Roman" w:cs="Times New Roman"/>
          <w:sz w:val="28"/>
          <w:szCs w:val="28"/>
        </w:rPr>
        <w:t>Почётный работник (сферы образования / науки и техники / сферы воспитания детей и молодёжи) Российской Федерации</w:t>
      </w:r>
      <w:r w:rsidR="00990473">
        <w:rPr>
          <w:rFonts w:ascii="Times New Roman" w:hAnsi="Times New Roman" w:cs="Times New Roman"/>
          <w:color w:val="000000"/>
          <w:sz w:val="28"/>
          <w:szCs w:val="28"/>
        </w:rPr>
        <w:t xml:space="preserve">» (при отсутствии иных наград) </w:t>
      </w:r>
      <w:r w:rsidR="008E1EF6">
        <w:rPr>
          <w:rFonts w:ascii="Times New Roman" w:hAnsi="Times New Roman" w:cs="Times New Roman"/>
          <w:color w:val="000000"/>
          <w:sz w:val="28"/>
          <w:szCs w:val="28"/>
        </w:rPr>
        <w:t xml:space="preserve">был </w:t>
      </w:r>
      <w:r w:rsidR="00990473">
        <w:rPr>
          <w:rFonts w:ascii="Times New Roman" w:hAnsi="Times New Roman" w:cs="Times New Roman"/>
          <w:color w:val="000000"/>
          <w:sz w:val="28"/>
          <w:szCs w:val="28"/>
        </w:rPr>
        <w:t>сокра</w:t>
      </w:r>
      <w:r w:rsidR="008E1EF6">
        <w:rPr>
          <w:rFonts w:ascii="Times New Roman" w:hAnsi="Times New Roman" w:cs="Times New Roman"/>
          <w:color w:val="000000"/>
          <w:sz w:val="28"/>
          <w:szCs w:val="28"/>
        </w:rPr>
        <w:t>щён</w:t>
      </w:r>
      <w:r w:rsidR="00990473">
        <w:rPr>
          <w:rFonts w:ascii="Times New Roman" w:hAnsi="Times New Roman" w:cs="Times New Roman"/>
          <w:color w:val="000000"/>
          <w:sz w:val="28"/>
          <w:szCs w:val="28"/>
        </w:rPr>
        <w:t xml:space="preserve"> с 30 до 20 лет</w:t>
      </w:r>
      <w:r w:rsidR="008E1EF6">
        <w:rPr>
          <w:rStyle w:val="af"/>
          <w:rFonts w:ascii="Times New Roman" w:hAnsi="Times New Roman" w:cs="Times New Roman"/>
          <w:color w:val="000000"/>
          <w:sz w:val="28"/>
          <w:szCs w:val="28"/>
        </w:rPr>
        <w:footnoteReference w:id="33"/>
      </w:r>
      <w:r w:rsidR="008E1EF6">
        <w:rPr>
          <w:rFonts w:ascii="Times New Roman" w:hAnsi="Times New Roman" w:cs="Times New Roman"/>
          <w:color w:val="000000"/>
          <w:sz w:val="28"/>
          <w:szCs w:val="28"/>
        </w:rPr>
        <w:t xml:space="preserve">. Кроме того, </w:t>
      </w:r>
      <w:r w:rsidR="007E6033">
        <w:rPr>
          <w:rFonts w:ascii="Times New Roman" w:hAnsi="Times New Roman" w:cs="Times New Roman"/>
          <w:color w:val="000000"/>
          <w:sz w:val="28"/>
          <w:szCs w:val="28"/>
        </w:rPr>
        <w:t>была</w:t>
      </w:r>
      <w:r w:rsidR="007E6033">
        <w:rPr>
          <w:rFonts w:ascii="Times New Roman" w:hAnsi="Times New Roman" w:cs="Times New Roman"/>
          <w:sz w:val="28"/>
          <w:szCs w:val="28"/>
        </w:rPr>
        <w:t xml:space="preserve"> достигнута договорённость о непосредственном участии представителей Профсоюза в разработке проектов последующих </w:t>
      </w:r>
      <w:r w:rsidR="00011AC8">
        <w:rPr>
          <w:rFonts w:ascii="Times New Roman" w:hAnsi="Times New Roman" w:cs="Times New Roman"/>
          <w:sz w:val="28"/>
          <w:szCs w:val="28"/>
        </w:rPr>
        <w:t xml:space="preserve">НПА </w:t>
      </w:r>
      <w:r w:rsidR="007E6033">
        <w:rPr>
          <w:rFonts w:ascii="Times New Roman" w:hAnsi="Times New Roman" w:cs="Times New Roman"/>
          <w:sz w:val="28"/>
          <w:szCs w:val="28"/>
        </w:rPr>
        <w:t xml:space="preserve">о ведомственных наградах Минобрнауки России и направлении </w:t>
      </w:r>
      <w:r w:rsidR="00011AC8">
        <w:rPr>
          <w:rFonts w:ascii="Times New Roman" w:hAnsi="Times New Roman" w:cs="Times New Roman"/>
          <w:sz w:val="28"/>
          <w:szCs w:val="28"/>
        </w:rPr>
        <w:t xml:space="preserve">их </w:t>
      </w:r>
      <w:r w:rsidR="007E6033">
        <w:rPr>
          <w:rFonts w:ascii="Times New Roman" w:hAnsi="Times New Roman" w:cs="Times New Roman"/>
          <w:sz w:val="28"/>
          <w:szCs w:val="28"/>
        </w:rPr>
        <w:t>для согласования в Профсоюз</w:t>
      </w:r>
      <w:r w:rsidR="007E6033">
        <w:rPr>
          <w:rStyle w:val="af"/>
          <w:rFonts w:ascii="Times New Roman" w:hAnsi="Times New Roman" w:cs="Times New Roman"/>
          <w:sz w:val="28"/>
          <w:szCs w:val="28"/>
        </w:rPr>
        <w:footnoteReference w:id="34"/>
      </w:r>
      <w:r w:rsidR="00011AC8">
        <w:rPr>
          <w:rFonts w:ascii="Times New Roman" w:hAnsi="Times New Roman" w:cs="Times New Roman"/>
          <w:sz w:val="28"/>
          <w:szCs w:val="28"/>
        </w:rPr>
        <w:t xml:space="preserve">. При этом были согласованы и </w:t>
      </w:r>
      <w:r w:rsidR="007E6033">
        <w:rPr>
          <w:rFonts w:ascii="Times New Roman" w:hAnsi="Times New Roman" w:cs="Times New Roman"/>
          <w:sz w:val="28"/>
          <w:szCs w:val="28"/>
        </w:rPr>
        <w:t>официально подтвержден</w:t>
      </w:r>
      <w:r w:rsidR="00011AC8">
        <w:rPr>
          <w:rFonts w:ascii="Times New Roman" w:hAnsi="Times New Roman" w:cs="Times New Roman"/>
          <w:sz w:val="28"/>
          <w:szCs w:val="28"/>
        </w:rPr>
        <w:t>ы</w:t>
      </w:r>
      <w:r w:rsidR="007E6033">
        <w:rPr>
          <w:rFonts w:ascii="Times New Roman" w:hAnsi="Times New Roman" w:cs="Times New Roman"/>
          <w:sz w:val="28"/>
          <w:szCs w:val="28"/>
        </w:rPr>
        <w:t xml:space="preserve"> позици</w:t>
      </w:r>
      <w:r w:rsidR="00011AC8">
        <w:rPr>
          <w:rFonts w:ascii="Times New Roman" w:hAnsi="Times New Roman" w:cs="Times New Roman"/>
          <w:sz w:val="28"/>
          <w:szCs w:val="28"/>
        </w:rPr>
        <w:t>и</w:t>
      </w:r>
      <w:r w:rsidR="007E6033">
        <w:rPr>
          <w:rFonts w:ascii="Times New Roman" w:hAnsi="Times New Roman" w:cs="Times New Roman"/>
          <w:sz w:val="28"/>
          <w:szCs w:val="28"/>
        </w:rPr>
        <w:t xml:space="preserve"> о том, </w:t>
      </w:r>
      <w:r w:rsidR="008E1EF6">
        <w:rPr>
          <w:rFonts w:ascii="Times New Roman" w:hAnsi="Times New Roman" w:cs="Times New Roman"/>
          <w:color w:val="000000"/>
          <w:sz w:val="28"/>
          <w:szCs w:val="28"/>
        </w:rPr>
        <w:t xml:space="preserve">что </w:t>
      </w:r>
      <w:r w:rsidR="008E1EF6">
        <w:rPr>
          <w:rFonts w:ascii="Times New Roman" w:hAnsi="Times New Roman"/>
          <w:sz w:val="28"/>
          <w:szCs w:val="28"/>
        </w:rPr>
        <w:t>о</w:t>
      </w:r>
      <w:r w:rsidR="008E1EF6" w:rsidRPr="00614EC6">
        <w:rPr>
          <w:rFonts w:ascii="Times New Roman" w:hAnsi="Times New Roman"/>
          <w:sz w:val="28"/>
          <w:szCs w:val="28"/>
        </w:rPr>
        <w:t xml:space="preserve">тсутствие у </w:t>
      </w:r>
      <w:r w:rsidR="008E1EF6">
        <w:rPr>
          <w:rFonts w:ascii="Times New Roman" w:hAnsi="Times New Roman"/>
          <w:sz w:val="28"/>
          <w:szCs w:val="28"/>
        </w:rPr>
        <w:t xml:space="preserve">работников </w:t>
      </w:r>
      <w:r w:rsidR="008E1EF6" w:rsidRPr="00614EC6">
        <w:rPr>
          <w:rFonts w:ascii="Times New Roman" w:hAnsi="Times New Roman"/>
          <w:sz w:val="28"/>
          <w:szCs w:val="28"/>
        </w:rPr>
        <w:t xml:space="preserve">наград, установленных в субъекте Российской Федерации, не является основанием для отказа </w:t>
      </w:r>
      <w:r w:rsidR="008E1EF6">
        <w:rPr>
          <w:rFonts w:ascii="Times New Roman" w:hAnsi="Times New Roman"/>
          <w:sz w:val="28"/>
          <w:szCs w:val="28"/>
        </w:rPr>
        <w:t>в</w:t>
      </w:r>
      <w:r w:rsidR="008E1EF6" w:rsidRPr="00614EC6">
        <w:rPr>
          <w:rFonts w:ascii="Times New Roman" w:hAnsi="Times New Roman"/>
          <w:sz w:val="28"/>
          <w:szCs w:val="28"/>
        </w:rPr>
        <w:t xml:space="preserve"> </w:t>
      </w:r>
      <w:r w:rsidR="008E1EF6">
        <w:rPr>
          <w:rFonts w:ascii="Times New Roman" w:hAnsi="Times New Roman"/>
          <w:sz w:val="28"/>
          <w:szCs w:val="28"/>
        </w:rPr>
        <w:t xml:space="preserve">их </w:t>
      </w:r>
      <w:r w:rsidR="008E1EF6" w:rsidRPr="00614EC6">
        <w:rPr>
          <w:rFonts w:ascii="Times New Roman" w:hAnsi="Times New Roman"/>
          <w:sz w:val="28"/>
          <w:szCs w:val="28"/>
        </w:rPr>
        <w:t>представлении к награждению ведомственными наградами</w:t>
      </w:r>
      <w:r w:rsidR="008E1EF6">
        <w:rPr>
          <w:rFonts w:ascii="Times New Roman" w:hAnsi="Times New Roman"/>
          <w:sz w:val="28"/>
          <w:szCs w:val="28"/>
        </w:rPr>
        <w:t xml:space="preserve"> Минобрнауки России</w:t>
      </w:r>
      <w:r w:rsidR="007E6033">
        <w:rPr>
          <w:rFonts w:ascii="Times New Roman" w:hAnsi="Times New Roman"/>
          <w:sz w:val="28"/>
          <w:szCs w:val="28"/>
        </w:rPr>
        <w:t xml:space="preserve">, а при определении количества лиц, ежегодно представляемых к награждению по конкретным организациям, должно учитываться мотивированное мнение соответствующих организаций </w:t>
      </w:r>
      <w:r w:rsidR="00D8213D">
        <w:rPr>
          <w:rFonts w:ascii="Times New Roman" w:hAnsi="Times New Roman"/>
          <w:sz w:val="28"/>
          <w:szCs w:val="28"/>
        </w:rPr>
        <w:t xml:space="preserve">Общероссийского </w:t>
      </w:r>
      <w:r w:rsidR="00306DB3">
        <w:rPr>
          <w:rFonts w:ascii="Times New Roman" w:hAnsi="Times New Roman"/>
          <w:sz w:val="28"/>
          <w:szCs w:val="28"/>
        </w:rPr>
        <w:t>Профсоюза</w:t>
      </w:r>
      <w:r w:rsidR="00D8213D">
        <w:rPr>
          <w:rFonts w:ascii="Times New Roman" w:hAnsi="Times New Roman"/>
          <w:sz w:val="28"/>
          <w:szCs w:val="28"/>
        </w:rPr>
        <w:t xml:space="preserve"> образования</w:t>
      </w:r>
      <w:r w:rsidR="00A03441">
        <w:rPr>
          <w:rStyle w:val="af"/>
          <w:rFonts w:ascii="Times New Roman" w:hAnsi="Times New Roman"/>
          <w:sz w:val="28"/>
          <w:szCs w:val="28"/>
        </w:rPr>
        <w:footnoteReference w:id="35"/>
      </w:r>
      <w:r w:rsidR="008E1EF6" w:rsidRPr="00614EC6">
        <w:rPr>
          <w:rFonts w:ascii="Times New Roman" w:hAnsi="Times New Roman"/>
          <w:sz w:val="28"/>
          <w:szCs w:val="28"/>
        </w:rPr>
        <w:t>.</w:t>
      </w:r>
      <w:r w:rsidR="00335479">
        <w:rPr>
          <w:rFonts w:ascii="Times New Roman" w:hAnsi="Times New Roman"/>
          <w:sz w:val="28"/>
          <w:szCs w:val="28"/>
        </w:rPr>
        <w:t xml:space="preserve"> </w:t>
      </w:r>
    </w:p>
    <w:p w:rsidR="00CF7986" w:rsidRDefault="00CF7986" w:rsidP="00EC6E8D">
      <w:pPr>
        <w:pStyle w:val="a3"/>
        <w:spacing w:line="360" w:lineRule="auto"/>
        <w:ind w:firstLine="709"/>
        <w:jc w:val="both"/>
        <w:rPr>
          <w:rFonts w:ascii="Times New Roman" w:hAnsi="Times New Roman" w:cs="Times New Roman"/>
          <w:sz w:val="28"/>
          <w:szCs w:val="28"/>
        </w:rPr>
      </w:pPr>
    </w:p>
    <w:p w:rsidR="00B96325" w:rsidRPr="00354E46" w:rsidRDefault="00B96325" w:rsidP="00A66A50">
      <w:pPr>
        <w:ind w:firstLine="708"/>
        <w:rPr>
          <w:rFonts w:ascii="Times New Roman" w:hAnsi="Times New Roman" w:cs="Times New Roman"/>
          <w:sz w:val="28"/>
          <w:szCs w:val="28"/>
        </w:rPr>
      </w:pPr>
      <w:r w:rsidRPr="008642F4">
        <w:rPr>
          <w:rFonts w:ascii="Times New Roman" w:hAnsi="Times New Roman" w:cs="Times New Roman"/>
          <w:b/>
          <w:color w:val="000000" w:themeColor="text1"/>
          <w:sz w:val="28"/>
          <w:szCs w:val="28"/>
          <w:lang w:val="en-US"/>
        </w:rPr>
        <w:t>XI</w:t>
      </w:r>
      <w:r w:rsidR="00FE67C9">
        <w:rPr>
          <w:rFonts w:ascii="Times New Roman" w:hAnsi="Times New Roman" w:cs="Times New Roman"/>
          <w:b/>
          <w:color w:val="000000" w:themeColor="text1"/>
          <w:sz w:val="28"/>
          <w:szCs w:val="28"/>
          <w:lang w:val="en-US"/>
        </w:rPr>
        <w:t>I</w:t>
      </w:r>
      <w:r w:rsidRPr="008642F4">
        <w:rPr>
          <w:rFonts w:ascii="Times New Roman" w:hAnsi="Times New Roman" w:cs="Times New Roman"/>
          <w:b/>
          <w:color w:val="000000" w:themeColor="text1"/>
          <w:sz w:val="28"/>
          <w:szCs w:val="28"/>
        </w:rPr>
        <w:t>. Развитие пр</w:t>
      </w:r>
      <w:r>
        <w:rPr>
          <w:rFonts w:ascii="Times New Roman" w:hAnsi="Times New Roman" w:cs="Times New Roman"/>
          <w:b/>
          <w:color w:val="000000" w:themeColor="text1"/>
          <w:sz w:val="28"/>
          <w:szCs w:val="28"/>
        </w:rPr>
        <w:t>офсоюзного</w:t>
      </w:r>
      <w:r w:rsidRPr="008642F4">
        <w:rPr>
          <w:rFonts w:ascii="Times New Roman" w:hAnsi="Times New Roman" w:cs="Times New Roman"/>
          <w:b/>
          <w:color w:val="000000" w:themeColor="text1"/>
          <w:sz w:val="28"/>
          <w:szCs w:val="28"/>
        </w:rPr>
        <w:t xml:space="preserve"> образования.</w:t>
      </w:r>
    </w:p>
    <w:p w:rsidR="00B96325" w:rsidRDefault="00B96325" w:rsidP="00B96325">
      <w:pPr>
        <w:pStyle w:val="a3"/>
        <w:spacing w:line="360" w:lineRule="auto"/>
        <w:ind w:firstLine="709"/>
        <w:jc w:val="both"/>
        <w:rPr>
          <w:rFonts w:ascii="Times New Roman" w:hAnsi="Times New Roman" w:cs="Times New Roman"/>
          <w:color w:val="000000" w:themeColor="text1"/>
          <w:sz w:val="28"/>
          <w:szCs w:val="28"/>
        </w:rPr>
      </w:pPr>
      <w:r w:rsidRPr="008642F4">
        <w:rPr>
          <w:rFonts w:ascii="Times New Roman" w:hAnsi="Times New Roman" w:cs="Times New Roman"/>
          <w:color w:val="000000" w:themeColor="text1"/>
          <w:sz w:val="28"/>
          <w:szCs w:val="28"/>
        </w:rPr>
        <w:t xml:space="preserve">Главное достижение – </w:t>
      </w:r>
      <w:r>
        <w:rPr>
          <w:rFonts w:ascii="Times New Roman" w:hAnsi="Times New Roman" w:cs="Times New Roman"/>
          <w:color w:val="000000" w:themeColor="text1"/>
          <w:sz w:val="28"/>
          <w:szCs w:val="28"/>
          <w:u w:val="single"/>
        </w:rPr>
        <w:t>создание факультета дистанционного (заочного) обучения</w:t>
      </w:r>
      <w:r w:rsidR="00647E46">
        <w:rPr>
          <w:rFonts w:ascii="Times New Roman" w:hAnsi="Times New Roman" w:cs="Times New Roman"/>
          <w:color w:val="000000" w:themeColor="text1"/>
          <w:sz w:val="28"/>
          <w:szCs w:val="28"/>
          <w:u w:val="single"/>
        </w:rPr>
        <w:t xml:space="preserve"> профсоюзных кадров и актива</w:t>
      </w:r>
      <w:r w:rsidRPr="008642F4">
        <w:rPr>
          <w:rFonts w:ascii="Times New Roman" w:hAnsi="Times New Roman" w:cs="Times New Roman"/>
          <w:color w:val="000000" w:themeColor="text1"/>
          <w:sz w:val="28"/>
          <w:szCs w:val="28"/>
        </w:rPr>
        <w:t>.</w:t>
      </w:r>
    </w:p>
    <w:p w:rsidR="004D1FD8" w:rsidRPr="006E5231" w:rsidRDefault="00B76F4E" w:rsidP="006E5231">
      <w:pPr>
        <w:pStyle w:val="a3"/>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целях </w:t>
      </w:r>
      <w:r w:rsidR="002A44A1">
        <w:rPr>
          <w:rFonts w:ascii="Times New Roman" w:hAnsi="Times New Roman" w:cs="Times New Roman"/>
          <w:color w:val="000000" w:themeColor="text1"/>
          <w:sz w:val="28"/>
          <w:szCs w:val="28"/>
        </w:rPr>
        <w:t xml:space="preserve">обеспечения единого образовательного пространства в </w:t>
      </w:r>
      <w:r w:rsidR="00A1265A">
        <w:rPr>
          <w:rFonts w:ascii="Times New Roman" w:hAnsi="Times New Roman" w:cs="Times New Roman"/>
          <w:color w:val="000000" w:themeColor="text1"/>
          <w:sz w:val="28"/>
          <w:szCs w:val="28"/>
        </w:rPr>
        <w:t xml:space="preserve">Профсоюзе </w:t>
      </w:r>
      <w:r w:rsidR="00CE2B95">
        <w:rPr>
          <w:rFonts w:ascii="Times New Roman" w:hAnsi="Times New Roman" w:cs="Times New Roman"/>
          <w:color w:val="000000" w:themeColor="text1"/>
          <w:sz w:val="28"/>
          <w:szCs w:val="28"/>
        </w:rPr>
        <w:t xml:space="preserve">в 2017 г. при </w:t>
      </w:r>
      <w:r w:rsidR="00A1265A">
        <w:rPr>
          <w:rFonts w:ascii="Times New Roman" w:hAnsi="Times New Roman" w:cs="Times New Roman"/>
          <w:color w:val="000000" w:themeColor="text1"/>
          <w:sz w:val="28"/>
          <w:szCs w:val="28"/>
        </w:rPr>
        <w:t xml:space="preserve">его </w:t>
      </w:r>
      <w:r w:rsidR="00CE2B95">
        <w:rPr>
          <w:rFonts w:ascii="Times New Roman" w:hAnsi="Times New Roman" w:cs="Times New Roman"/>
          <w:color w:val="000000" w:themeColor="text1"/>
          <w:sz w:val="28"/>
          <w:szCs w:val="28"/>
        </w:rPr>
        <w:t xml:space="preserve">Центральном Совете был </w:t>
      </w:r>
      <w:r w:rsidR="00CE2B95" w:rsidRPr="003E3837">
        <w:rPr>
          <w:rFonts w:ascii="Times New Roman" w:hAnsi="Times New Roman" w:cs="Times New Roman"/>
          <w:color w:val="000000" w:themeColor="text1"/>
          <w:sz w:val="28"/>
          <w:szCs w:val="28"/>
        </w:rPr>
        <w:t xml:space="preserve">создан </w:t>
      </w:r>
      <w:r w:rsidR="00085DAE" w:rsidRPr="003E3837">
        <w:rPr>
          <w:rFonts w:ascii="Times New Roman" w:hAnsi="Times New Roman" w:cs="Times New Roman"/>
          <w:color w:val="000000" w:themeColor="text1"/>
          <w:sz w:val="28"/>
          <w:szCs w:val="28"/>
        </w:rPr>
        <w:t>факультет дистанционного (заочного) обучения профсоюзных кадров и актива</w:t>
      </w:r>
      <w:r w:rsidR="00236B3B">
        <w:rPr>
          <w:rStyle w:val="af"/>
          <w:rFonts w:ascii="Times New Roman" w:hAnsi="Times New Roman" w:cs="Times New Roman"/>
          <w:color w:val="000000" w:themeColor="text1"/>
          <w:sz w:val="28"/>
          <w:szCs w:val="28"/>
        </w:rPr>
        <w:footnoteReference w:id="36"/>
      </w:r>
      <w:r w:rsidR="00236B3B">
        <w:rPr>
          <w:rFonts w:ascii="Times New Roman" w:hAnsi="Times New Roman" w:cs="Times New Roman"/>
          <w:color w:val="000000" w:themeColor="text1"/>
          <w:sz w:val="28"/>
          <w:szCs w:val="28"/>
        </w:rPr>
        <w:t>.</w:t>
      </w:r>
      <w:r w:rsidR="00397092">
        <w:rPr>
          <w:rFonts w:ascii="Times New Roman" w:hAnsi="Times New Roman" w:cs="Times New Roman"/>
          <w:color w:val="000000" w:themeColor="text1"/>
          <w:sz w:val="28"/>
          <w:szCs w:val="28"/>
        </w:rPr>
        <w:t xml:space="preserve"> </w:t>
      </w:r>
      <w:r w:rsidR="00BA009A">
        <w:rPr>
          <w:rFonts w:ascii="Times New Roman" w:hAnsi="Times New Roman" w:cs="Times New Roman"/>
          <w:color w:val="000000" w:themeColor="text1"/>
          <w:sz w:val="28"/>
          <w:szCs w:val="28"/>
        </w:rPr>
        <w:t xml:space="preserve">В этом же году состоялась установочная сессия </w:t>
      </w:r>
      <w:r w:rsidR="00BC7DC5">
        <w:rPr>
          <w:rFonts w:ascii="Times New Roman" w:hAnsi="Times New Roman" w:cs="Times New Roman"/>
          <w:color w:val="000000" w:themeColor="text1"/>
          <w:sz w:val="28"/>
          <w:szCs w:val="28"/>
        </w:rPr>
        <w:t>(</w:t>
      </w:r>
      <w:r w:rsidR="00A630F8">
        <w:rPr>
          <w:rFonts w:ascii="Times New Roman" w:hAnsi="Times New Roman" w:cs="Times New Roman"/>
          <w:color w:val="000000" w:themeColor="text1"/>
          <w:sz w:val="28"/>
          <w:szCs w:val="28"/>
        </w:rPr>
        <w:t>в очной форме</w:t>
      </w:r>
      <w:r w:rsidR="00BC7DC5">
        <w:rPr>
          <w:rFonts w:ascii="Times New Roman" w:hAnsi="Times New Roman" w:cs="Times New Roman"/>
          <w:color w:val="000000" w:themeColor="text1"/>
          <w:sz w:val="28"/>
          <w:szCs w:val="28"/>
        </w:rPr>
        <w:t>)</w:t>
      </w:r>
      <w:r w:rsidR="00A630F8">
        <w:rPr>
          <w:rFonts w:ascii="Times New Roman" w:hAnsi="Times New Roman" w:cs="Times New Roman"/>
          <w:color w:val="000000" w:themeColor="text1"/>
          <w:sz w:val="28"/>
          <w:szCs w:val="28"/>
        </w:rPr>
        <w:t xml:space="preserve"> </w:t>
      </w:r>
      <w:r w:rsidR="00BA009A">
        <w:rPr>
          <w:rFonts w:ascii="Times New Roman" w:hAnsi="Times New Roman" w:cs="Times New Roman"/>
          <w:color w:val="000000" w:themeColor="text1"/>
          <w:sz w:val="28"/>
          <w:szCs w:val="28"/>
        </w:rPr>
        <w:t xml:space="preserve">для первых слушателей </w:t>
      </w:r>
      <w:r w:rsidR="00A1265A">
        <w:rPr>
          <w:rFonts w:ascii="Times New Roman" w:hAnsi="Times New Roman" w:cs="Times New Roman"/>
          <w:color w:val="000000" w:themeColor="text1"/>
          <w:sz w:val="28"/>
          <w:szCs w:val="28"/>
        </w:rPr>
        <w:t xml:space="preserve">факультета </w:t>
      </w:r>
      <w:r w:rsidR="00BA009A">
        <w:rPr>
          <w:rFonts w:ascii="Times New Roman" w:hAnsi="Times New Roman" w:cs="Times New Roman"/>
          <w:color w:val="000000" w:themeColor="text1"/>
          <w:sz w:val="28"/>
          <w:szCs w:val="28"/>
        </w:rPr>
        <w:t>из числа</w:t>
      </w:r>
      <w:r w:rsidR="006A397D">
        <w:rPr>
          <w:rFonts w:ascii="Times New Roman" w:hAnsi="Times New Roman" w:cs="Times New Roman"/>
          <w:color w:val="000000" w:themeColor="text1"/>
          <w:sz w:val="28"/>
          <w:szCs w:val="28"/>
        </w:rPr>
        <w:t xml:space="preserve"> специалистов аппаратов региональных организаций Профсоюза, председат</w:t>
      </w:r>
      <w:r w:rsidR="002A44A1">
        <w:rPr>
          <w:rFonts w:ascii="Times New Roman" w:hAnsi="Times New Roman" w:cs="Times New Roman"/>
          <w:color w:val="000000" w:themeColor="text1"/>
          <w:sz w:val="28"/>
          <w:szCs w:val="28"/>
        </w:rPr>
        <w:t xml:space="preserve">елей </w:t>
      </w:r>
      <w:r w:rsidR="005B7002">
        <w:rPr>
          <w:rFonts w:ascii="Times New Roman" w:hAnsi="Times New Roman" w:cs="Times New Roman"/>
          <w:color w:val="000000" w:themeColor="text1"/>
          <w:sz w:val="28"/>
          <w:szCs w:val="28"/>
        </w:rPr>
        <w:t xml:space="preserve">его </w:t>
      </w:r>
      <w:r w:rsidR="002A44A1">
        <w:rPr>
          <w:rFonts w:ascii="Times New Roman" w:hAnsi="Times New Roman" w:cs="Times New Roman"/>
          <w:color w:val="000000" w:themeColor="text1"/>
          <w:sz w:val="28"/>
          <w:szCs w:val="28"/>
        </w:rPr>
        <w:t xml:space="preserve">местных и первичных организаций. </w:t>
      </w:r>
      <w:r w:rsidR="00BA009A">
        <w:rPr>
          <w:rFonts w:ascii="Times New Roman" w:hAnsi="Times New Roman" w:cs="Times New Roman"/>
          <w:color w:val="000000" w:themeColor="text1"/>
          <w:sz w:val="28"/>
          <w:szCs w:val="28"/>
        </w:rPr>
        <w:t xml:space="preserve"> </w:t>
      </w:r>
    </w:p>
    <w:sectPr w:rsidR="004D1FD8" w:rsidRPr="006E5231" w:rsidSect="00420E04">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CDE" w:rsidRDefault="001F3CDE" w:rsidP="00420E04">
      <w:pPr>
        <w:spacing w:after="0" w:line="240" w:lineRule="auto"/>
      </w:pPr>
      <w:r>
        <w:separator/>
      </w:r>
    </w:p>
  </w:endnote>
  <w:endnote w:type="continuationSeparator" w:id="0">
    <w:p w:rsidR="001F3CDE" w:rsidRDefault="001F3CDE" w:rsidP="0042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CDE" w:rsidRDefault="001F3CDE" w:rsidP="00420E04">
      <w:pPr>
        <w:spacing w:after="0" w:line="240" w:lineRule="auto"/>
      </w:pPr>
      <w:r>
        <w:separator/>
      </w:r>
    </w:p>
  </w:footnote>
  <w:footnote w:type="continuationSeparator" w:id="0">
    <w:p w:rsidR="001F3CDE" w:rsidRDefault="001F3CDE" w:rsidP="00420E04">
      <w:pPr>
        <w:spacing w:after="0" w:line="240" w:lineRule="auto"/>
      </w:pPr>
      <w:r>
        <w:continuationSeparator/>
      </w:r>
    </w:p>
  </w:footnote>
  <w:footnote w:id="1">
    <w:p w:rsidR="000F0E88" w:rsidRPr="00B837C6" w:rsidRDefault="000F0E88" w:rsidP="00B837C6">
      <w:pPr>
        <w:pStyle w:val="ad"/>
        <w:jc w:val="both"/>
        <w:rPr>
          <w:rFonts w:ascii="Times New Roman" w:hAnsi="Times New Roman" w:cs="Times New Roman"/>
        </w:rPr>
      </w:pPr>
      <w:r w:rsidRPr="00B837C6">
        <w:rPr>
          <w:rStyle w:val="af"/>
          <w:rFonts w:ascii="Times New Roman" w:hAnsi="Times New Roman" w:cs="Times New Roman"/>
        </w:rPr>
        <w:footnoteRef/>
      </w:r>
      <w:r w:rsidRPr="00B837C6">
        <w:rPr>
          <w:rFonts w:ascii="Times New Roman" w:hAnsi="Times New Roman" w:cs="Times New Roman"/>
        </w:rPr>
        <w:t xml:space="preserve"> </w:t>
      </w:r>
      <w:r>
        <w:rPr>
          <w:rFonts w:ascii="Times New Roman" w:hAnsi="Times New Roman" w:cs="Times New Roman"/>
        </w:rPr>
        <w:t>П</w:t>
      </w:r>
      <w:r w:rsidRPr="00B837C6">
        <w:rPr>
          <w:rFonts w:ascii="Times New Roman" w:hAnsi="Times New Roman" w:cs="Times New Roman"/>
        </w:rPr>
        <w:t xml:space="preserve">остановление Конституционного Суда Российской Федерации от 7 декабря 2017 г. № 38-П/2017 </w:t>
      </w:r>
      <w:r w:rsidRPr="00B837C6">
        <w:rPr>
          <w:rFonts w:ascii="Times New Roman" w:hAnsi="Times New Roman" w:cs="Times New Roman"/>
          <w:color w:val="000000"/>
        </w:rPr>
        <w:t>«</w:t>
      </w:r>
      <w:r w:rsidRPr="00B837C6">
        <w:rPr>
          <w:rFonts w:ascii="Times New Roman" w:hAnsi="Times New Roman" w:cs="Times New Roman"/>
        </w:rPr>
        <w: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w:t>
      </w:r>
      <w:r w:rsidRPr="00B837C6">
        <w:rPr>
          <w:rFonts w:ascii="Times New Roman" w:hAnsi="Times New Roman" w:cs="Times New Roman"/>
          <w:color w:val="000000"/>
        </w:rPr>
        <w:t>».</w:t>
      </w:r>
    </w:p>
  </w:footnote>
  <w:footnote w:id="2">
    <w:p w:rsidR="009A719B" w:rsidRDefault="009A719B" w:rsidP="009A719B">
      <w:pPr>
        <w:pStyle w:val="a3"/>
        <w:jc w:val="both"/>
        <w:rPr>
          <w:rFonts w:ascii="Times New Roman" w:hAnsi="Times New Roman" w:cs="Times New Roman"/>
          <w:sz w:val="20"/>
          <w:szCs w:val="20"/>
        </w:rPr>
      </w:pPr>
      <w:r>
        <w:rPr>
          <w:rStyle w:val="af"/>
          <w:rFonts w:ascii="Times New Roman" w:hAnsi="Times New Roman" w:cs="Times New Roman"/>
          <w:sz w:val="20"/>
          <w:szCs w:val="20"/>
        </w:rPr>
        <w:footnoteRef/>
      </w:r>
      <w:r>
        <w:rPr>
          <w:rFonts w:ascii="Times New Roman" w:hAnsi="Times New Roman" w:cs="Times New Roman"/>
          <w:sz w:val="20"/>
          <w:szCs w:val="20"/>
        </w:rPr>
        <w:t xml:space="preserve"> Письмо Профсоюза (Меркулова Г.И.) от 14 декабря 2017 г. № 577 [«О постановлении Конституционного Суда Российской Федерации»], направленное в адрес председателей региональных (межрегиональных) организаций Профсоюза.</w:t>
      </w:r>
    </w:p>
  </w:footnote>
  <w:footnote w:id="3">
    <w:p w:rsidR="000F0E88" w:rsidRPr="00A80867" w:rsidRDefault="000F0E88" w:rsidP="00A80867">
      <w:pPr>
        <w:pStyle w:val="ad"/>
        <w:jc w:val="both"/>
        <w:rPr>
          <w:rFonts w:ascii="Times New Roman" w:hAnsi="Times New Roman" w:cs="Times New Roman"/>
        </w:rPr>
      </w:pPr>
      <w:r w:rsidRPr="00A80867">
        <w:rPr>
          <w:rStyle w:val="af"/>
          <w:rFonts w:ascii="Times New Roman" w:hAnsi="Times New Roman" w:cs="Times New Roman"/>
        </w:rPr>
        <w:footnoteRef/>
      </w:r>
      <w:r w:rsidRPr="00A80867">
        <w:rPr>
          <w:rFonts w:ascii="Times New Roman" w:hAnsi="Times New Roman" w:cs="Times New Roman"/>
        </w:rPr>
        <w:t xml:space="preserve"> </w:t>
      </w:r>
      <w:r>
        <w:rPr>
          <w:rFonts w:ascii="Times New Roman" w:hAnsi="Times New Roman" w:cs="Times New Roman"/>
        </w:rPr>
        <w:t>Письмо Минобрнауки России и Профсоюза (Васильева О.Ю., Меркулова Г.И.) от 23 июня 2017 г. № ОВ-407/02/303, направленное в адрес Заместителя Председателя Правительства Российской Федерации, координатора Российской трёхсторонней комиссии по регулированию социально-трудовых отношений О.Ю. Голодец.</w:t>
      </w:r>
    </w:p>
  </w:footnote>
  <w:footnote w:id="4">
    <w:p w:rsidR="000F0E88" w:rsidRPr="00C70124" w:rsidRDefault="000F0E88" w:rsidP="0079268C">
      <w:pPr>
        <w:pStyle w:val="a3"/>
        <w:jc w:val="both"/>
        <w:rPr>
          <w:rFonts w:ascii="Times New Roman" w:hAnsi="Times New Roman" w:cs="Times New Roman"/>
          <w:sz w:val="20"/>
          <w:szCs w:val="20"/>
        </w:rPr>
      </w:pPr>
      <w:r w:rsidRPr="007133B6">
        <w:rPr>
          <w:rStyle w:val="af"/>
          <w:rFonts w:ascii="Times New Roman" w:hAnsi="Times New Roman" w:cs="Times New Roman"/>
        </w:rPr>
        <w:footnoteRef/>
      </w:r>
      <w:r w:rsidRPr="007133B6">
        <w:rPr>
          <w:rFonts w:ascii="Times New Roman" w:hAnsi="Times New Roman" w:cs="Times New Roman"/>
        </w:rPr>
        <w:t xml:space="preserve"> </w:t>
      </w:r>
      <w:r w:rsidRPr="00C70124">
        <w:rPr>
          <w:rFonts w:ascii="Times New Roman" w:hAnsi="Times New Roman" w:cs="Times New Roman"/>
          <w:sz w:val="20"/>
          <w:szCs w:val="20"/>
        </w:rPr>
        <w:t>Федеральный закон от 27 ноября 2017 г. № 347-ФЗ «О внесении изменений в статьи 2 и 11 Федерального закона «Об автономных учреждениях» и статью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ascii="Times New Roman" w:hAnsi="Times New Roman" w:cs="Times New Roman"/>
          <w:sz w:val="20"/>
          <w:szCs w:val="20"/>
        </w:rPr>
        <w:t>. – Ст. 2.</w:t>
      </w:r>
    </w:p>
  </w:footnote>
  <w:footnote w:id="5">
    <w:p w:rsidR="000F0E88" w:rsidRPr="00A1196C" w:rsidRDefault="000F0E88" w:rsidP="00A1196C">
      <w:pPr>
        <w:pStyle w:val="a3"/>
        <w:jc w:val="both"/>
        <w:rPr>
          <w:rFonts w:ascii="Times New Roman" w:hAnsi="Times New Roman" w:cs="Times New Roman"/>
          <w:sz w:val="20"/>
          <w:szCs w:val="20"/>
        </w:rPr>
      </w:pPr>
      <w:r w:rsidRPr="00012379">
        <w:rPr>
          <w:rStyle w:val="af"/>
          <w:rFonts w:ascii="Times New Roman" w:hAnsi="Times New Roman" w:cs="Times New Roman"/>
          <w:sz w:val="20"/>
          <w:szCs w:val="20"/>
        </w:rPr>
        <w:footnoteRef/>
      </w:r>
      <w:r w:rsidRPr="00012379">
        <w:rPr>
          <w:rFonts w:ascii="Times New Roman" w:hAnsi="Times New Roman" w:cs="Times New Roman"/>
          <w:sz w:val="20"/>
          <w:szCs w:val="20"/>
          <w:vertAlign w:val="superscript"/>
        </w:rPr>
        <w:t xml:space="preserve"> </w:t>
      </w:r>
      <w:r w:rsidRPr="00A1196C">
        <w:rPr>
          <w:rFonts w:ascii="Times New Roman" w:hAnsi="Times New Roman" w:cs="Times New Roman"/>
          <w:sz w:val="20"/>
          <w:szCs w:val="20"/>
        </w:rPr>
        <w:t>Федеральн</w:t>
      </w:r>
      <w:r>
        <w:rPr>
          <w:rFonts w:ascii="Times New Roman" w:hAnsi="Times New Roman" w:cs="Times New Roman"/>
          <w:sz w:val="20"/>
          <w:szCs w:val="20"/>
        </w:rPr>
        <w:t>ый</w:t>
      </w:r>
      <w:r w:rsidRPr="00A1196C">
        <w:rPr>
          <w:rFonts w:ascii="Times New Roman" w:hAnsi="Times New Roman" w:cs="Times New Roman"/>
          <w:sz w:val="20"/>
          <w:szCs w:val="20"/>
        </w:rPr>
        <w:t xml:space="preserve"> закон от 8 мая 2010</w:t>
      </w:r>
      <w:r>
        <w:rPr>
          <w:rFonts w:ascii="Times New Roman" w:hAnsi="Times New Roman" w:cs="Times New Roman"/>
          <w:sz w:val="20"/>
          <w:szCs w:val="20"/>
        </w:rPr>
        <w:t> г.</w:t>
      </w:r>
      <w:r w:rsidRPr="00A1196C">
        <w:rPr>
          <w:rFonts w:ascii="Times New Roman" w:hAnsi="Times New Roman" w:cs="Times New Roman"/>
          <w:sz w:val="20"/>
          <w:szCs w:val="20"/>
        </w:rPr>
        <w:t xml:space="preserve"> </w:t>
      </w:r>
      <w:r>
        <w:rPr>
          <w:rFonts w:ascii="Times New Roman" w:hAnsi="Times New Roman" w:cs="Times New Roman"/>
          <w:sz w:val="20"/>
          <w:szCs w:val="20"/>
        </w:rPr>
        <w:t>№ </w:t>
      </w:r>
      <w:r w:rsidRPr="00A1196C">
        <w:rPr>
          <w:rFonts w:ascii="Times New Roman" w:hAnsi="Times New Roman" w:cs="Times New Roman"/>
          <w:sz w:val="20"/>
          <w:szCs w:val="20"/>
        </w:rPr>
        <w:t xml:space="preserve">83-ФЗ </w:t>
      </w:r>
      <w:r w:rsidRPr="00C70124">
        <w:rPr>
          <w:rFonts w:ascii="Times New Roman" w:hAnsi="Times New Roman" w:cs="Times New Roman"/>
          <w:sz w:val="20"/>
          <w:szCs w:val="20"/>
        </w:rPr>
        <w:t>«</w:t>
      </w:r>
      <w:r w:rsidRPr="00A1196C">
        <w:rPr>
          <w:rFonts w:ascii="Times New Roman" w:hAnsi="Times New Roman" w:cs="Times New Roman"/>
          <w:sz w:val="20"/>
          <w:szCs w:val="20"/>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C70124">
        <w:rPr>
          <w:rFonts w:ascii="Times New Roman" w:hAnsi="Times New Roman" w:cs="Times New Roman"/>
          <w:sz w:val="20"/>
          <w:szCs w:val="20"/>
        </w:rPr>
        <w:t>»</w:t>
      </w:r>
      <w:r>
        <w:rPr>
          <w:rFonts w:ascii="Times New Roman" w:hAnsi="Times New Roman" w:cs="Times New Roman"/>
          <w:sz w:val="20"/>
          <w:szCs w:val="20"/>
        </w:rPr>
        <w:t>. – Ст. 30.</w:t>
      </w:r>
    </w:p>
  </w:footnote>
  <w:footnote w:id="6">
    <w:p w:rsidR="000F0E88" w:rsidRPr="00D41270" w:rsidRDefault="000F0E88" w:rsidP="009779CA">
      <w:pPr>
        <w:pStyle w:val="a3"/>
        <w:jc w:val="both"/>
        <w:rPr>
          <w:rFonts w:ascii="Times New Roman" w:hAnsi="Times New Roman" w:cs="Times New Roman"/>
          <w:sz w:val="20"/>
          <w:szCs w:val="20"/>
        </w:rPr>
      </w:pPr>
      <w:r w:rsidRPr="00B572B9">
        <w:rPr>
          <w:rStyle w:val="af"/>
          <w:rFonts w:ascii="Times New Roman" w:hAnsi="Times New Roman" w:cs="Times New Roman"/>
          <w:sz w:val="20"/>
          <w:szCs w:val="20"/>
        </w:rPr>
        <w:footnoteRef/>
      </w:r>
      <w:r w:rsidRPr="00B572B9">
        <w:rPr>
          <w:rFonts w:ascii="Times New Roman" w:hAnsi="Times New Roman" w:cs="Times New Roman"/>
          <w:sz w:val="20"/>
          <w:szCs w:val="20"/>
          <w:vertAlign w:val="superscript"/>
        </w:rPr>
        <w:t xml:space="preserve"> </w:t>
      </w:r>
      <w:r w:rsidRPr="00D41270">
        <w:rPr>
          <w:rFonts w:ascii="Times New Roman" w:hAnsi="Times New Roman" w:cs="Times New Roman"/>
          <w:sz w:val="20"/>
          <w:szCs w:val="20"/>
        </w:rPr>
        <w:t>Отраслево</w:t>
      </w:r>
      <w:r>
        <w:rPr>
          <w:rFonts w:ascii="Times New Roman" w:hAnsi="Times New Roman" w:cs="Times New Roman"/>
          <w:sz w:val="20"/>
          <w:szCs w:val="20"/>
        </w:rPr>
        <w:t>е</w:t>
      </w:r>
      <w:r w:rsidRPr="00D41270">
        <w:rPr>
          <w:rFonts w:ascii="Times New Roman" w:hAnsi="Times New Roman" w:cs="Times New Roman"/>
          <w:sz w:val="20"/>
          <w:szCs w:val="20"/>
        </w:rPr>
        <w:t xml:space="preserve"> соглашени</w:t>
      </w:r>
      <w:r>
        <w:rPr>
          <w:rFonts w:ascii="Times New Roman" w:hAnsi="Times New Roman" w:cs="Times New Roman"/>
          <w:sz w:val="20"/>
          <w:szCs w:val="20"/>
        </w:rPr>
        <w:t>е</w:t>
      </w:r>
      <w:r w:rsidRPr="00D41270">
        <w:rPr>
          <w:rFonts w:ascii="Times New Roman" w:hAnsi="Times New Roman" w:cs="Times New Roman"/>
          <w:sz w:val="20"/>
          <w:szCs w:val="20"/>
        </w:rPr>
        <w:t xml:space="preserve"> по организациям, находящимся в ведении Министерства образования и науки Российской Федерации, на 2018–2020 годы, заключённо</w:t>
      </w:r>
      <w:r>
        <w:rPr>
          <w:rFonts w:ascii="Times New Roman" w:hAnsi="Times New Roman" w:cs="Times New Roman"/>
          <w:sz w:val="20"/>
          <w:szCs w:val="20"/>
        </w:rPr>
        <w:t>е</w:t>
      </w:r>
      <w:r w:rsidRPr="00D41270">
        <w:rPr>
          <w:rFonts w:ascii="Times New Roman" w:hAnsi="Times New Roman" w:cs="Times New Roman"/>
          <w:sz w:val="20"/>
          <w:szCs w:val="20"/>
        </w:rPr>
        <w:t xml:space="preserve"> Минобрнауки России и Профсоюзом 6 декабря 2017 г</w:t>
      </w:r>
      <w:r>
        <w:rPr>
          <w:rFonts w:ascii="Times New Roman" w:hAnsi="Times New Roman" w:cs="Times New Roman"/>
          <w:sz w:val="20"/>
          <w:szCs w:val="20"/>
        </w:rPr>
        <w:t xml:space="preserve">ода (далее – Отраслевое соглашение </w:t>
      </w:r>
      <w:r w:rsidRPr="00D41270">
        <w:rPr>
          <w:rFonts w:ascii="Times New Roman" w:hAnsi="Times New Roman" w:cs="Times New Roman"/>
          <w:sz w:val="20"/>
          <w:szCs w:val="20"/>
        </w:rPr>
        <w:t>на 2018–2020 годы</w:t>
      </w:r>
      <w:r>
        <w:rPr>
          <w:rFonts w:ascii="Times New Roman" w:hAnsi="Times New Roman" w:cs="Times New Roman"/>
          <w:sz w:val="20"/>
          <w:szCs w:val="20"/>
        </w:rPr>
        <w:t>).</w:t>
      </w:r>
    </w:p>
  </w:footnote>
  <w:footnote w:id="7">
    <w:p w:rsidR="000F0E88" w:rsidRPr="00F56A70" w:rsidRDefault="000F0E88" w:rsidP="004B1306">
      <w:pPr>
        <w:pStyle w:val="ad"/>
        <w:jc w:val="both"/>
        <w:rPr>
          <w:rFonts w:ascii="Times New Roman" w:hAnsi="Times New Roman" w:cs="Times New Roman"/>
        </w:rPr>
      </w:pPr>
      <w:r w:rsidRPr="004B1306">
        <w:rPr>
          <w:rStyle w:val="af"/>
          <w:rFonts w:ascii="Times New Roman" w:hAnsi="Times New Roman" w:cs="Times New Roman"/>
        </w:rPr>
        <w:footnoteRef/>
      </w:r>
      <w:r w:rsidRPr="004B1306">
        <w:rPr>
          <w:rFonts w:ascii="Times New Roman" w:hAnsi="Times New Roman" w:cs="Times New Roman"/>
        </w:rPr>
        <w:t xml:space="preserve"> Письмо Профсоюза (Куприянова Т.В.) от 24 марта 2017 г. № 151 «О проекте «дорожной карты» по формированию национальной системы учительского роста», направленное в адрес заместителя Министра образования и науки Российской Федерации Л.М. Огородовой</w:t>
      </w:r>
      <w:r>
        <w:rPr>
          <w:rFonts w:ascii="Times New Roman" w:hAnsi="Times New Roman" w:cs="Times New Roman"/>
        </w:rPr>
        <w:t xml:space="preserve">; письмо Профсоюза (Меркулова Г.И.) от 7 июля 2017 г. № 358 </w:t>
      </w:r>
      <w:r w:rsidRPr="004B1306">
        <w:rPr>
          <w:rFonts w:ascii="Times New Roman" w:hAnsi="Times New Roman" w:cs="Times New Roman"/>
        </w:rPr>
        <w:t xml:space="preserve">«О </w:t>
      </w:r>
      <w:r>
        <w:rPr>
          <w:rFonts w:ascii="Times New Roman" w:hAnsi="Times New Roman" w:cs="Times New Roman"/>
        </w:rPr>
        <w:t>рассмотрении материалов</w:t>
      </w:r>
      <w:r w:rsidRPr="004B1306">
        <w:rPr>
          <w:rFonts w:ascii="Times New Roman" w:hAnsi="Times New Roman" w:cs="Times New Roman"/>
        </w:rPr>
        <w:t>»</w:t>
      </w:r>
      <w:r>
        <w:rPr>
          <w:rFonts w:ascii="Times New Roman" w:hAnsi="Times New Roman" w:cs="Times New Roman"/>
        </w:rPr>
        <w:t xml:space="preserve"> </w:t>
      </w:r>
      <w:r w:rsidRPr="00F56A70">
        <w:rPr>
          <w:rFonts w:ascii="Times New Roman" w:hAnsi="Times New Roman" w:cs="Times New Roman"/>
        </w:rPr>
        <w:t>[</w:t>
      </w:r>
      <w:r>
        <w:rPr>
          <w:rFonts w:ascii="Times New Roman" w:hAnsi="Times New Roman" w:cs="Times New Roman"/>
        </w:rPr>
        <w:t>пояснительной записки к модели НСУР и проекта профессионального стандарта педагога</w:t>
      </w:r>
      <w:r w:rsidRPr="00F56A70">
        <w:rPr>
          <w:rFonts w:ascii="Times New Roman" w:hAnsi="Times New Roman" w:cs="Times New Roman"/>
        </w:rPr>
        <w:t>]</w:t>
      </w:r>
      <w:r>
        <w:rPr>
          <w:rFonts w:ascii="Times New Roman" w:hAnsi="Times New Roman" w:cs="Times New Roman"/>
        </w:rPr>
        <w:t xml:space="preserve">, направленное в адрес президента Педагогической Ассоциации </w:t>
      </w:r>
      <w:r w:rsidRPr="004B1306">
        <w:rPr>
          <w:rFonts w:ascii="Times New Roman" w:hAnsi="Times New Roman" w:cs="Times New Roman"/>
        </w:rPr>
        <w:t>«</w:t>
      </w:r>
      <w:r>
        <w:rPr>
          <w:rFonts w:ascii="Times New Roman" w:hAnsi="Times New Roman" w:cs="Times New Roman"/>
        </w:rPr>
        <w:t xml:space="preserve">Педагог </w:t>
      </w:r>
      <w:r>
        <w:rPr>
          <w:rFonts w:ascii="Times New Roman" w:hAnsi="Times New Roman" w:cs="Times New Roman"/>
          <w:lang w:val="en-US"/>
        </w:rPr>
        <w:t>XXI</w:t>
      </w:r>
      <w:r w:rsidRPr="00F56A70">
        <w:rPr>
          <w:rFonts w:ascii="Times New Roman" w:hAnsi="Times New Roman" w:cs="Times New Roman"/>
        </w:rPr>
        <w:t xml:space="preserve"> </w:t>
      </w:r>
      <w:r>
        <w:rPr>
          <w:rFonts w:ascii="Times New Roman" w:hAnsi="Times New Roman" w:cs="Times New Roman"/>
        </w:rPr>
        <w:t>века</w:t>
      </w:r>
      <w:r w:rsidRPr="004B1306">
        <w:rPr>
          <w:rFonts w:ascii="Times New Roman" w:hAnsi="Times New Roman" w:cs="Times New Roman"/>
        </w:rPr>
        <w:t>»</w:t>
      </w:r>
      <w:r>
        <w:rPr>
          <w:rFonts w:ascii="Times New Roman" w:hAnsi="Times New Roman" w:cs="Times New Roman"/>
        </w:rPr>
        <w:t xml:space="preserve"> Е.Ш. Ямбурга.</w:t>
      </w:r>
    </w:p>
  </w:footnote>
  <w:footnote w:id="8">
    <w:p w:rsidR="000F0E88" w:rsidRPr="009A1601" w:rsidRDefault="000F0E88" w:rsidP="009D7A41">
      <w:pPr>
        <w:pStyle w:val="ad"/>
        <w:jc w:val="both"/>
        <w:rPr>
          <w:rFonts w:ascii="Times New Roman" w:hAnsi="Times New Roman" w:cs="Times New Roman"/>
        </w:rPr>
      </w:pPr>
      <w:r w:rsidRPr="00A14D30">
        <w:rPr>
          <w:rStyle w:val="af"/>
          <w:rFonts w:ascii="Times New Roman" w:hAnsi="Times New Roman" w:cs="Times New Roman"/>
        </w:rPr>
        <w:footnoteRef/>
      </w:r>
      <w:r w:rsidRPr="00A14D30">
        <w:rPr>
          <w:rFonts w:ascii="Times New Roman" w:hAnsi="Times New Roman" w:cs="Times New Roman"/>
        </w:rPr>
        <w:t xml:space="preserve"> </w:t>
      </w:r>
      <w:r>
        <w:rPr>
          <w:rFonts w:ascii="Times New Roman" w:hAnsi="Times New Roman" w:cs="Times New Roman"/>
        </w:rPr>
        <w:t xml:space="preserve">Куприянова Т.В. Проблемы повышения профессионального уровня педагогических работников и формирования национальной системы учительского роста: доклады на пленарных заседаниях </w:t>
      </w:r>
      <w:r w:rsidRPr="00770FA2">
        <w:rPr>
          <w:rFonts w:ascii="Times New Roman" w:hAnsi="Times New Roman"/>
        </w:rPr>
        <w:t>Всероссийской конференции по анализу хода внедрения национальной системы учительского роста в рамках организации общественно-значимых мероприятий в сфере образован</w:t>
      </w:r>
      <w:r>
        <w:rPr>
          <w:rFonts w:ascii="Times New Roman" w:hAnsi="Times New Roman"/>
        </w:rPr>
        <w:t xml:space="preserve">ия (г. Москва </w:t>
      </w:r>
      <w:r w:rsidRPr="00770FA2">
        <w:rPr>
          <w:rFonts w:ascii="Times New Roman" w:hAnsi="Times New Roman"/>
        </w:rPr>
        <w:t>21 сентября 2017 г.</w:t>
      </w:r>
      <w:r>
        <w:rPr>
          <w:rFonts w:ascii="Times New Roman" w:hAnsi="Times New Roman"/>
        </w:rPr>
        <w:t xml:space="preserve">) и </w:t>
      </w:r>
      <w:r w:rsidRPr="009A1601">
        <w:rPr>
          <w:rFonts w:ascii="Times New Roman" w:hAnsi="Times New Roman"/>
        </w:rPr>
        <w:t>Всероссийско</w:t>
      </w:r>
      <w:r>
        <w:rPr>
          <w:rFonts w:ascii="Times New Roman" w:hAnsi="Times New Roman"/>
        </w:rPr>
        <w:t>го</w:t>
      </w:r>
      <w:r w:rsidRPr="009A1601">
        <w:rPr>
          <w:rFonts w:ascii="Times New Roman" w:hAnsi="Times New Roman"/>
        </w:rPr>
        <w:t xml:space="preserve"> семинар</w:t>
      </w:r>
      <w:r>
        <w:rPr>
          <w:rFonts w:ascii="Times New Roman" w:hAnsi="Times New Roman"/>
        </w:rPr>
        <w:t>а</w:t>
      </w:r>
      <w:r w:rsidRPr="009A1601">
        <w:rPr>
          <w:rFonts w:ascii="Times New Roman" w:hAnsi="Times New Roman"/>
        </w:rPr>
        <w:t>-совещани</w:t>
      </w:r>
      <w:r>
        <w:rPr>
          <w:rFonts w:ascii="Times New Roman" w:hAnsi="Times New Roman"/>
        </w:rPr>
        <w:t>я</w:t>
      </w:r>
      <w:r w:rsidRPr="009A1601">
        <w:rPr>
          <w:rFonts w:ascii="Times New Roman" w:hAnsi="Times New Roman"/>
        </w:rPr>
        <w:t xml:space="preserve"> руководителей органов исполнительной власти субъектов Российской Федерации, осуществляющих государственное управление в сфере образования, и председателей региональных (межрегиональных) организаций Профсоюза (г. Сочи, 24–25 сентября 2017 г.)</w:t>
      </w:r>
      <w:r>
        <w:rPr>
          <w:rFonts w:ascii="Times New Roman" w:hAnsi="Times New Roman"/>
        </w:rPr>
        <w:t>.</w:t>
      </w:r>
    </w:p>
  </w:footnote>
  <w:footnote w:id="9">
    <w:p w:rsidR="000F0E88" w:rsidRPr="00FA3DF7" w:rsidRDefault="000F0E88" w:rsidP="00FA3DF7">
      <w:pPr>
        <w:pStyle w:val="ad"/>
        <w:jc w:val="both"/>
        <w:rPr>
          <w:rFonts w:ascii="Times New Roman" w:hAnsi="Times New Roman" w:cs="Times New Roman"/>
        </w:rPr>
      </w:pPr>
      <w:r w:rsidRPr="00FA3DF7">
        <w:rPr>
          <w:rStyle w:val="af"/>
          <w:rFonts w:ascii="Times New Roman" w:hAnsi="Times New Roman" w:cs="Times New Roman"/>
        </w:rPr>
        <w:footnoteRef/>
      </w:r>
      <w:r w:rsidRPr="00FA3DF7">
        <w:rPr>
          <w:rFonts w:ascii="Times New Roman" w:hAnsi="Times New Roman" w:cs="Times New Roman"/>
        </w:rPr>
        <w:t xml:space="preserve"> </w:t>
      </w:r>
      <w:r>
        <w:rPr>
          <w:rFonts w:ascii="Times New Roman" w:hAnsi="Times New Roman" w:cs="Times New Roman"/>
        </w:rPr>
        <w:t>Состав Межведомственной комиссии по формированию и введению национальной системы учительского роста, утверждённый приказом Минобрнауки России от 11 июля 2017 г. № 646.</w:t>
      </w:r>
    </w:p>
  </w:footnote>
  <w:footnote w:id="10">
    <w:p w:rsidR="000F0E88" w:rsidRPr="00503EE7" w:rsidRDefault="000F0E88" w:rsidP="00503EE7">
      <w:pPr>
        <w:pStyle w:val="ad"/>
        <w:jc w:val="both"/>
        <w:rPr>
          <w:rFonts w:ascii="Times New Roman" w:hAnsi="Times New Roman" w:cs="Times New Roman"/>
        </w:rPr>
      </w:pPr>
      <w:r w:rsidRPr="00503EE7">
        <w:rPr>
          <w:rStyle w:val="af"/>
          <w:rFonts w:ascii="Times New Roman" w:hAnsi="Times New Roman" w:cs="Times New Roman"/>
        </w:rPr>
        <w:footnoteRef/>
      </w:r>
      <w:r w:rsidRPr="00503EE7">
        <w:rPr>
          <w:rFonts w:ascii="Times New Roman" w:hAnsi="Times New Roman" w:cs="Times New Roman"/>
        </w:rPr>
        <w:t xml:space="preserve"> </w:t>
      </w:r>
      <w:r>
        <w:rPr>
          <w:rFonts w:ascii="Times New Roman" w:hAnsi="Times New Roman" w:cs="Times New Roman"/>
        </w:rPr>
        <w:t xml:space="preserve">Приказ Минобрнауки России от 26 июля 2017 г. № 703 </w:t>
      </w:r>
      <w:r w:rsidRPr="009B3616">
        <w:rPr>
          <w:rFonts w:ascii="Times New Roman" w:hAnsi="Times New Roman" w:cs="Times New Roman"/>
          <w:bCs/>
          <w:iCs/>
        </w:rPr>
        <w:t>«</w:t>
      </w:r>
      <w:r>
        <w:rPr>
          <w:rFonts w:ascii="Times New Roman" w:hAnsi="Times New Roman" w:cs="Times New Roman"/>
          <w:bCs/>
          <w:iCs/>
        </w:rPr>
        <w:t>Об утверждении Плана мероприятий (</w:t>
      </w:r>
      <w:r w:rsidRPr="009B3616">
        <w:rPr>
          <w:rFonts w:ascii="Times New Roman" w:hAnsi="Times New Roman" w:cs="Times New Roman"/>
          <w:bCs/>
          <w:iCs/>
        </w:rPr>
        <w:t>«</w:t>
      </w:r>
      <w:r>
        <w:rPr>
          <w:rFonts w:ascii="Times New Roman" w:hAnsi="Times New Roman" w:cs="Times New Roman"/>
          <w:bCs/>
          <w:iCs/>
        </w:rPr>
        <w:t>дорожной карты</w:t>
      </w:r>
      <w:r w:rsidRPr="009B3616">
        <w:rPr>
          <w:rFonts w:ascii="Times New Roman" w:hAnsi="Times New Roman" w:cs="Times New Roman"/>
          <w:bCs/>
          <w:iCs/>
        </w:rPr>
        <w:t>»</w:t>
      </w:r>
      <w:r>
        <w:rPr>
          <w:rFonts w:ascii="Times New Roman" w:hAnsi="Times New Roman" w:cs="Times New Roman"/>
          <w:bCs/>
          <w:iCs/>
        </w:rPr>
        <w:t>) Министерства образования и науки Российской Федерации по формированию и введению национальной системы учительского роста</w:t>
      </w:r>
      <w:r w:rsidRPr="009B3616">
        <w:rPr>
          <w:rFonts w:ascii="Times New Roman" w:hAnsi="Times New Roman" w:cs="Times New Roman"/>
          <w:bCs/>
          <w:iCs/>
        </w:rPr>
        <w:t>»</w:t>
      </w:r>
      <w:r>
        <w:rPr>
          <w:rFonts w:ascii="Times New Roman" w:hAnsi="Times New Roman" w:cs="Times New Roman"/>
          <w:bCs/>
          <w:iCs/>
        </w:rPr>
        <w:t xml:space="preserve"> (не зарегистрирован Минюстом России) (далее – </w:t>
      </w:r>
      <w:r w:rsidRPr="009B3616">
        <w:rPr>
          <w:rFonts w:ascii="Times New Roman" w:hAnsi="Times New Roman" w:cs="Times New Roman"/>
          <w:bCs/>
          <w:iCs/>
        </w:rPr>
        <w:t>«</w:t>
      </w:r>
      <w:r>
        <w:rPr>
          <w:rFonts w:ascii="Times New Roman" w:hAnsi="Times New Roman" w:cs="Times New Roman"/>
          <w:bCs/>
          <w:iCs/>
        </w:rPr>
        <w:t>дорожная карта</w:t>
      </w:r>
      <w:r w:rsidRPr="009B3616">
        <w:rPr>
          <w:rFonts w:ascii="Times New Roman" w:hAnsi="Times New Roman" w:cs="Times New Roman"/>
          <w:bCs/>
          <w:iCs/>
        </w:rPr>
        <w:t>»</w:t>
      </w:r>
      <w:r>
        <w:rPr>
          <w:rFonts w:ascii="Times New Roman" w:hAnsi="Times New Roman" w:cs="Times New Roman"/>
          <w:bCs/>
          <w:iCs/>
        </w:rPr>
        <w:t>).</w:t>
      </w:r>
    </w:p>
  </w:footnote>
  <w:footnote w:id="11">
    <w:p w:rsidR="000F0E88" w:rsidRPr="0032287B" w:rsidRDefault="000F0E88" w:rsidP="009E458A">
      <w:pPr>
        <w:pStyle w:val="a3"/>
        <w:jc w:val="both"/>
        <w:rPr>
          <w:rFonts w:ascii="Times New Roman" w:hAnsi="Times New Roman" w:cs="Times New Roman"/>
          <w:sz w:val="20"/>
          <w:szCs w:val="20"/>
        </w:rPr>
      </w:pPr>
      <w:r w:rsidRPr="00012379">
        <w:rPr>
          <w:rStyle w:val="af"/>
          <w:rFonts w:ascii="Times New Roman" w:hAnsi="Times New Roman" w:cs="Times New Roman"/>
          <w:sz w:val="20"/>
          <w:szCs w:val="20"/>
        </w:rPr>
        <w:footnoteRef/>
      </w:r>
      <w:r w:rsidRPr="0032287B">
        <w:rPr>
          <w:rFonts w:ascii="Times New Roman" w:hAnsi="Times New Roman" w:cs="Times New Roman"/>
          <w:sz w:val="20"/>
          <w:szCs w:val="20"/>
        </w:rPr>
        <w:t xml:space="preserve"> </w:t>
      </w:r>
      <w:r>
        <w:rPr>
          <w:rFonts w:ascii="Times New Roman" w:hAnsi="Times New Roman" w:cs="Times New Roman"/>
          <w:sz w:val="20"/>
          <w:szCs w:val="20"/>
        </w:rPr>
        <w:t>Петров А.В. Об актуальных вопросах развития системы общего образования</w:t>
      </w:r>
      <w:r>
        <w:rPr>
          <w:rFonts w:ascii="Times New Roman" w:hAnsi="Times New Roman" w:cs="Times New Roman"/>
          <w:color w:val="000000"/>
          <w:sz w:val="20"/>
          <w:szCs w:val="20"/>
        </w:rPr>
        <w:t xml:space="preserve">: доклад на Всероссийском совещании руководителей органов исполнительной власти субъектов Российской Федерации, осуществляющих государственное управление в сфере образования (г. Москва, 1 декабря 2017 г.); </w:t>
      </w:r>
      <w:r>
        <w:rPr>
          <w:rFonts w:ascii="Times New Roman" w:hAnsi="Times New Roman" w:cs="Times New Roman"/>
          <w:sz w:val="20"/>
          <w:szCs w:val="20"/>
        </w:rPr>
        <w:t>Петров А.В. Задачи и перспективы формирования НСУР</w:t>
      </w:r>
      <w:r>
        <w:rPr>
          <w:rFonts w:ascii="Times New Roman" w:hAnsi="Times New Roman" w:cs="Times New Roman"/>
          <w:color w:val="000000"/>
          <w:sz w:val="20"/>
          <w:szCs w:val="20"/>
        </w:rPr>
        <w:t xml:space="preserve">: доклад на Всероссийской конференции </w:t>
      </w:r>
      <w:r w:rsidRPr="001004B1">
        <w:rPr>
          <w:rFonts w:ascii="Times New Roman" w:hAnsi="Times New Roman" w:cs="Times New Roman"/>
          <w:color w:val="000000"/>
          <w:sz w:val="20"/>
          <w:szCs w:val="20"/>
        </w:rPr>
        <w:t>«</w:t>
      </w:r>
      <w:r>
        <w:rPr>
          <w:rFonts w:ascii="Times New Roman" w:hAnsi="Times New Roman" w:cs="Times New Roman"/>
          <w:sz w:val="20"/>
          <w:szCs w:val="20"/>
        </w:rPr>
        <w:t>Общественно-профессиональное обсуждение новой модели аттестации учителей на основе использования единых федеральных оценочных материалов</w:t>
      </w:r>
      <w:r w:rsidRPr="001004B1">
        <w:rPr>
          <w:rFonts w:ascii="Times New Roman" w:hAnsi="Times New Roman" w:cs="Times New Roman"/>
          <w:color w:val="000000"/>
          <w:sz w:val="20"/>
          <w:szCs w:val="20"/>
        </w:rPr>
        <w:t>»</w:t>
      </w:r>
      <w:r>
        <w:rPr>
          <w:rFonts w:ascii="Times New Roman" w:hAnsi="Times New Roman" w:cs="Times New Roman"/>
          <w:color w:val="000000"/>
          <w:sz w:val="20"/>
          <w:szCs w:val="20"/>
        </w:rPr>
        <w:t xml:space="preserve"> (г. Москва, 12 декабря 2017 г.).</w:t>
      </w:r>
    </w:p>
  </w:footnote>
  <w:footnote w:id="12">
    <w:p w:rsidR="000F0E88" w:rsidRPr="007573FB" w:rsidRDefault="000F0E88" w:rsidP="007573FB">
      <w:pPr>
        <w:pStyle w:val="a3"/>
        <w:jc w:val="both"/>
        <w:rPr>
          <w:rFonts w:ascii="Times New Roman" w:hAnsi="Times New Roman" w:cs="Times New Roman"/>
          <w:sz w:val="20"/>
          <w:szCs w:val="20"/>
        </w:rPr>
      </w:pPr>
      <w:r w:rsidRPr="007573FB">
        <w:rPr>
          <w:rStyle w:val="af"/>
          <w:rFonts w:ascii="Times New Roman" w:hAnsi="Times New Roman" w:cs="Times New Roman"/>
          <w:sz w:val="20"/>
          <w:szCs w:val="20"/>
        </w:rPr>
        <w:footnoteRef/>
      </w:r>
      <w:r w:rsidRPr="007573FB">
        <w:rPr>
          <w:rFonts w:ascii="Times New Roman" w:hAnsi="Times New Roman" w:cs="Times New Roman"/>
          <w:sz w:val="20"/>
          <w:szCs w:val="20"/>
          <w:vertAlign w:val="superscript"/>
        </w:rPr>
        <w:t xml:space="preserve"> </w:t>
      </w:r>
      <w:r>
        <w:rPr>
          <w:rFonts w:ascii="Times New Roman" w:hAnsi="Times New Roman" w:cs="Times New Roman"/>
          <w:sz w:val="20"/>
          <w:szCs w:val="20"/>
        </w:rPr>
        <w:t>П</w:t>
      </w:r>
      <w:r w:rsidRPr="007573FB">
        <w:rPr>
          <w:rFonts w:ascii="Times New Roman" w:hAnsi="Times New Roman" w:cs="Times New Roman"/>
          <w:sz w:val="20"/>
          <w:szCs w:val="20"/>
        </w:rPr>
        <w:t>исьмо Профсоюза (Куприянова</w:t>
      </w:r>
      <w:r>
        <w:rPr>
          <w:rFonts w:ascii="Times New Roman" w:hAnsi="Times New Roman" w:cs="Times New Roman"/>
          <w:sz w:val="20"/>
          <w:szCs w:val="20"/>
        </w:rPr>
        <w:t> </w:t>
      </w:r>
      <w:r w:rsidRPr="007573FB">
        <w:rPr>
          <w:rFonts w:ascii="Times New Roman" w:hAnsi="Times New Roman" w:cs="Times New Roman"/>
          <w:sz w:val="20"/>
          <w:szCs w:val="20"/>
        </w:rPr>
        <w:t>Т.В.) от 10 марта 2017 г. № 122 «Об актуальных вопросах применения профессиональных стандартов», направленное в адрес председателей региональных (межрегиональных) организаций Профсоюза.</w:t>
      </w:r>
    </w:p>
  </w:footnote>
  <w:footnote w:id="13">
    <w:p w:rsidR="000F0E88" w:rsidRPr="00AE0C2B" w:rsidRDefault="000F0E88" w:rsidP="006A259D">
      <w:pPr>
        <w:pStyle w:val="a3"/>
        <w:jc w:val="both"/>
        <w:rPr>
          <w:rFonts w:ascii="Times New Roman" w:eastAsia="Calibri" w:hAnsi="Times New Roman"/>
          <w:sz w:val="20"/>
          <w:szCs w:val="20"/>
        </w:rPr>
      </w:pPr>
      <w:r w:rsidRPr="00AE0C2B">
        <w:rPr>
          <w:rStyle w:val="af"/>
          <w:rFonts w:ascii="Times New Roman" w:hAnsi="Times New Roman" w:cs="Times New Roman"/>
          <w:sz w:val="20"/>
          <w:szCs w:val="20"/>
        </w:rPr>
        <w:footnoteRef/>
      </w:r>
      <w:r w:rsidRPr="00AE0C2B">
        <w:rPr>
          <w:rFonts w:ascii="Times New Roman" w:hAnsi="Times New Roman" w:cs="Times New Roman"/>
          <w:sz w:val="20"/>
          <w:szCs w:val="20"/>
        </w:rPr>
        <w:t xml:space="preserve"> Постановление Правительства Российской Федерации от 27 июня 2016 г. № 584 «Об особенностях</w:t>
      </w:r>
      <w:r w:rsidRPr="007733E6">
        <w:rPr>
          <w:rFonts w:ascii="Times New Roman" w:hAnsi="Times New Roman"/>
          <w:sz w:val="20"/>
          <w:szCs w:val="20"/>
        </w:rPr>
        <w:t xml:space="preserve">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w:t>
      </w:r>
      <w:r>
        <w:rPr>
          <w:rFonts w:ascii="Times New Roman" w:hAnsi="Times New Roman"/>
          <w:sz w:val="20"/>
          <w:szCs w:val="20"/>
        </w:rPr>
        <w:t xml:space="preserve"> – П. 1.</w:t>
      </w:r>
    </w:p>
  </w:footnote>
  <w:footnote w:id="14">
    <w:p w:rsidR="000F0E88" w:rsidRPr="00ED4A4A" w:rsidRDefault="000F0E88" w:rsidP="00F71ABE">
      <w:pPr>
        <w:pStyle w:val="ad"/>
        <w:jc w:val="both"/>
        <w:rPr>
          <w:rFonts w:ascii="Times New Roman" w:hAnsi="Times New Roman" w:cs="Times New Roman"/>
        </w:rPr>
      </w:pPr>
      <w:r w:rsidRPr="00ED4A4A">
        <w:rPr>
          <w:rStyle w:val="af"/>
          <w:rFonts w:ascii="Times New Roman" w:hAnsi="Times New Roman" w:cs="Times New Roman"/>
        </w:rPr>
        <w:footnoteRef/>
      </w:r>
      <w:r w:rsidRPr="00ED4A4A">
        <w:rPr>
          <w:rFonts w:ascii="Times New Roman" w:hAnsi="Times New Roman" w:cs="Times New Roman"/>
        </w:rPr>
        <w:t xml:space="preserve"> </w:t>
      </w:r>
      <w:r>
        <w:rPr>
          <w:rFonts w:ascii="Times New Roman" w:hAnsi="Times New Roman" w:cs="Times New Roman"/>
        </w:rPr>
        <w:t xml:space="preserve">Результаты всероссийского опроса </w:t>
      </w:r>
      <w:r w:rsidRPr="00C70124">
        <w:rPr>
          <w:rFonts w:ascii="Times New Roman" w:hAnsi="Times New Roman" w:cs="Times New Roman"/>
        </w:rPr>
        <w:t>«</w:t>
      </w:r>
      <w:r>
        <w:rPr>
          <w:rFonts w:ascii="Times New Roman" w:hAnsi="Times New Roman" w:cs="Times New Roman"/>
        </w:rPr>
        <w:t>ГИА для педагога: обязанность, повинность или …?</w:t>
      </w:r>
      <w:r w:rsidRPr="00C70124">
        <w:rPr>
          <w:rFonts w:ascii="Times New Roman" w:hAnsi="Times New Roman" w:cs="Times New Roman"/>
        </w:rPr>
        <w:t>»</w:t>
      </w:r>
      <w:r>
        <w:rPr>
          <w:rFonts w:ascii="Times New Roman" w:hAnsi="Times New Roman" w:cs="Times New Roman"/>
        </w:rPr>
        <w:t xml:space="preserve"> // Приложение № 1 к постановлению Исполкома Профсоюза от 6 декабря 2017 г. № 11–11 </w:t>
      </w:r>
      <w:r w:rsidRPr="00C70124">
        <w:rPr>
          <w:rFonts w:ascii="Times New Roman" w:hAnsi="Times New Roman" w:cs="Times New Roman"/>
        </w:rPr>
        <w:t>«</w:t>
      </w:r>
      <w:r>
        <w:rPr>
          <w:rFonts w:ascii="Times New Roman" w:hAnsi="Times New Roman" w:cs="Times New Roman"/>
        </w:rPr>
        <w:t>О результатах работы Совета молодых педагогов при ЦС Общероссийского Профсоюза образования в 2017 году</w:t>
      </w:r>
      <w:r w:rsidRPr="00C70124">
        <w:rPr>
          <w:rFonts w:ascii="Times New Roman" w:hAnsi="Times New Roman" w:cs="Times New Roman"/>
        </w:rPr>
        <w:t>»</w:t>
      </w:r>
      <w:r>
        <w:rPr>
          <w:rFonts w:ascii="Times New Roman" w:hAnsi="Times New Roman" w:cs="Times New Roman"/>
        </w:rPr>
        <w:t>.</w:t>
      </w:r>
    </w:p>
  </w:footnote>
  <w:footnote w:id="15">
    <w:p w:rsidR="000F0E88" w:rsidRPr="00984CD4" w:rsidRDefault="000F0E88" w:rsidP="00F71ABE">
      <w:pPr>
        <w:pStyle w:val="ad"/>
        <w:rPr>
          <w:rFonts w:ascii="Times New Roman" w:hAnsi="Times New Roman" w:cs="Times New Roman"/>
        </w:rPr>
      </w:pPr>
      <w:r w:rsidRPr="00984CD4">
        <w:rPr>
          <w:rStyle w:val="af"/>
          <w:rFonts w:ascii="Times New Roman" w:hAnsi="Times New Roman" w:cs="Times New Roman"/>
        </w:rPr>
        <w:footnoteRef/>
      </w:r>
      <w:r w:rsidRPr="00984CD4">
        <w:rPr>
          <w:rFonts w:ascii="Times New Roman" w:hAnsi="Times New Roman" w:cs="Times New Roman"/>
        </w:rPr>
        <w:t xml:space="preserve"> </w:t>
      </w:r>
      <w:r>
        <w:rPr>
          <w:rFonts w:ascii="Times New Roman" w:hAnsi="Times New Roman" w:cs="Times New Roman"/>
        </w:rPr>
        <w:t xml:space="preserve">Отраслевое соглашение </w:t>
      </w:r>
      <w:r w:rsidRPr="00D41270">
        <w:rPr>
          <w:rFonts w:ascii="Times New Roman" w:hAnsi="Times New Roman" w:cs="Times New Roman"/>
        </w:rPr>
        <w:t>на 2018–2020 годы</w:t>
      </w:r>
      <w:r>
        <w:rPr>
          <w:rFonts w:ascii="Times New Roman" w:hAnsi="Times New Roman" w:cs="Times New Roman"/>
        </w:rPr>
        <w:t>. – П. 9.6.2.</w:t>
      </w:r>
    </w:p>
  </w:footnote>
  <w:footnote w:id="16">
    <w:p w:rsidR="000F0E88" w:rsidRPr="007F7149" w:rsidRDefault="000F0E88" w:rsidP="00F71ABE">
      <w:pPr>
        <w:pStyle w:val="ad"/>
        <w:jc w:val="both"/>
        <w:rPr>
          <w:rFonts w:ascii="Times New Roman" w:hAnsi="Times New Roman" w:cs="Times New Roman"/>
        </w:rPr>
      </w:pPr>
      <w:r w:rsidRPr="007F7149">
        <w:rPr>
          <w:rStyle w:val="af"/>
          <w:rFonts w:ascii="Times New Roman" w:hAnsi="Times New Roman" w:cs="Times New Roman"/>
        </w:rPr>
        <w:footnoteRef/>
      </w:r>
      <w:r w:rsidRPr="007F7149">
        <w:rPr>
          <w:rFonts w:ascii="Times New Roman" w:hAnsi="Times New Roman" w:cs="Times New Roman"/>
        </w:rPr>
        <w:t xml:space="preserve"> </w:t>
      </w:r>
      <w:r w:rsidRPr="007F7149">
        <w:rPr>
          <w:rFonts w:ascii="Times New Roman" w:hAnsi="Times New Roman" w:cs="Times New Roman"/>
          <w:bCs/>
          <w:iCs/>
        </w:rPr>
        <w:t>Федеральн</w:t>
      </w:r>
      <w:r>
        <w:rPr>
          <w:rFonts w:ascii="Times New Roman" w:hAnsi="Times New Roman" w:cs="Times New Roman"/>
          <w:bCs/>
          <w:iCs/>
        </w:rPr>
        <w:t>ый</w:t>
      </w:r>
      <w:r w:rsidRPr="007F7149">
        <w:rPr>
          <w:rFonts w:ascii="Times New Roman" w:hAnsi="Times New Roman" w:cs="Times New Roman"/>
          <w:bCs/>
          <w:iCs/>
        </w:rPr>
        <w:t xml:space="preserve"> закон</w:t>
      </w:r>
      <w:r w:rsidRPr="007F7149">
        <w:rPr>
          <w:rFonts w:ascii="Times New Roman" w:hAnsi="Times New Roman" w:cs="Times New Roman"/>
          <w:iCs/>
        </w:rPr>
        <w:t xml:space="preserve"> от 29 декабря 2012 г. № 273-ФЗ</w:t>
      </w:r>
      <w:r>
        <w:rPr>
          <w:rFonts w:ascii="Times New Roman" w:hAnsi="Times New Roman" w:cs="Times New Roman"/>
        </w:rPr>
        <w:t xml:space="preserve"> </w:t>
      </w:r>
      <w:r w:rsidRPr="007F7149">
        <w:rPr>
          <w:rFonts w:ascii="Times New Roman" w:hAnsi="Times New Roman" w:cs="Times New Roman"/>
          <w:bCs/>
          <w:iCs/>
        </w:rPr>
        <w:t>«Об образовании в Российской Федерации»</w:t>
      </w:r>
      <w:r>
        <w:rPr>
          <w:rFonts w:ascii="Times New Roman" w:hAnsi="Times New Roman" w:cs="Times New Roman"/>
          <w:bCs/>
          <w:iCs/>
        </w:rPr>
        <w:t>. – С</w:t>
      </w:r>
      <w:r w:rsidRPr="007F7149">
        <w:rPr>
          <w:rFonts w:ascii="Times New Roman" w:hAnsi="Times New Roman" w:cs="Times New Roman"/>
          <w:iCs/>
        </w:rPr>
        <w:t>т</w:t>
      </w:r>
      <w:r>
        <w:rPr>
          <w:rFonts w:ascii="Times New Roman" w:hAnsi="Times New Roman" w:cs="Times New Roman"/>
          <w:iCs/>
        </w:rPr>
        <w:t>.</w:t>
      </w:r>
      <w:r w:rsidRPr="007F7149">
        <w:rPr>
          <w:rFonts w:ascii="Times New Roman" w:hAnsi="Times New Roman" w:cs="Times New Roman"/>
          <w:iCs/>
        </w:rPr>
        <w:t xml:space="preserve"> 47</w:t>
      </w:r>
      <w:r>
        <w:rPr>
          <w:rFonts w:ascii="Times New Roman" w:hAnsi="Times New Roman" w:cs="Times New Roman"/>
          <w:iCs/>
        </w:rPr>
        <w:t>. – Ч. </w:t>
      </w:r>
      <w:r w:rsidRPr="007F7149">
        <w:rPr>
          <w:rFonts w:ascii="Times New Roman" w:hAnsi="Times New Roman" w:cs="Times New Roman"/>
          <w:iCs/>
        </w:rPr>
        <w:t>9</w:t>
      </w:r>
      <w:r>
        <w:rPr>
          <w:rFonts w:ascii="Times New Roman" w:hAnsi="Times New Roman" w:cs="Times New Roman"/>
          <w:iCs/>
        </w:rPr>
        <w:t xml:space="preserve">; </w:t>
      </w:r>
      <w:r w:rsidRPr="007F7149">
        <w:rPr>
          <w:rFonts w:ascii="Times New Roman" w:hAnsi="Times New Roman" w:cs="Times New Roman"/>
          <w:bCs/>
          <w:iCs/>
        </w:rPr>
        <w:t>Особенност</w:t>
      </w:r>
      <w:r>
        <w:rPr>
          <w:rFonts w:ascii="Times New Roman" w:hAnsi="Times New Roman" w:cs="Times New Roman"/>
          <w:bCs/>
          <w:iCs/>
        </w:rPr>
        <w:t>и</w:t>
      </w:r>
      <w:r w:rsidRPr="007F7149">
        <w:rPr>
          <w:rFonts w:ascii="Times New Roman" w:hAnsi="Times New Roman" w:cs="Times New Roman"/>
          <w:iCs/>
        </w:rPr>
        <w:t xml:space="preserve"> </w:t>
      </w:r>
      <w:r w:rsidRPr="007F7149">
        <w:rPr>
          <w:rFonts w:ascii="Times New Roman" w:hAnsi="Times New Roman" w:cs="Times New Roman"/>
          <w:bCs/>
          <w:iCs/>
        </w:rPr>
        <w:t xml:space="preserve">режима рабочего времени </w:t>
      </w:r>
      <w:r w:rsidRPr="007F7149">
        <w:rPr>
          <w:rFonts w:ascii="Times New Roman" w:hAnsi="Times New Roman" w:cs="Times New Roman"/>
          <w:iCs/>
        </w:rPr>
        <w:t>и времени отдыха педагогических и иных</w:t>
      </w:r>
      <w:r>
        <w:rPr>
          <w:rFonts w:ascii="Times New Roman" w:hAnsi="Times New Roman" w:cs="Times New Roman"/>
        </w:rPr>
        <w:t xml:space="preserve"> </w:t>
      </w:r>
      <w:r w:rsidRPr="007F7149">
        <w:rPr>
          <w:rFonts w:ascii="Times New Roman" w:hAnsi="Times New Roman" w:cs="Times New Roman"/>
          <w:iCs/>
        </w:rPr>
        <w:t>работников организаций, осуществляющих образовательную деятельность, утверждённы</w:t>
      </w:r>
      <w:r>
        <w:rPr>
          <w:rFonts w:ascii="Times New Roman" w:hAnsi="Times New Roman" w:cs="Times New Roman"/>
          <w:iCs/>
        </w:rPr>
        <w:t>е</w:t>
      </w:r>
      <w:r>
        <w:rPr>
          <w:rFonts w:ascii="Times New Roman" w:hAnsi="Times New Roman" w:cs="Times New Roman"/>
        </w:rPr>
        <w:t xml:space="preserve"> </w:t>
      </w:r>
      <w:r w:rsidRPr="007F7149">
        <w:rPr>
          <w:rFonts w:ascii="Times New Roman" w:hAnsi="Times New Roman" w:cs="Times New Roman"/>
          <w:iCs/>
        </w:rPr>
        <w:t>приказом Минобрнауки России от 11 мая 2016 г. № 536</w:t>
      </w:r>
      <w:r>
        <w:rPr>
          <w:rFonts w:ascii="Times New Roman" w:hAnsi="Times New Roman" w:cs="Times New Roman"/>
          <w:iCs/>
        </w:rPr>
        <w:t>. – П. </w:t>
      </w:r>
      <w:r w:rsidRPr="007F7149">
        <w:rPr>
          <w:rFonts w:ascii="Times New Roman" w:hAnsi="Times New Roman" w:cs="Times New Roman"/>
          <w:iCs/>
        </w:rPr>
        <w:t>2.3</w:t>
      </w:r>
      <w:r>
        <w:rPr>
          <w:rFonts w:ascii="Times New Roman" w:hAnsi="Times New Roman" w:cs="Times New Roman"/>
          <w:iCs/>
        </w:rPr>
        <w:t>.</w:t>
      </w:r>
    </w:p>
  </w:footnote>
  <w:footnote w:id="17">
    <w:p w:rsidR="000F0E88" w:rsidRDefault="000F0E88" w:rsidP="00690774">
      <w:pPr>
        <w:pStyle w:val="ad"/>
        <w:jc w:val="both"/>
      </w:pPr>
      <w:r w:rsidRPr="00ED4A4A">
        <w:rPr>
          <w:rStyle w:val="af"/>
          <w:rFonts w:ascii="Times New Roman" w:hAnsi="Times New Roman" w:cs="Times New Roman"/>
        </w:rPr>
        <w:footnoteRef/>
      </w:r>
      <w:r w:rsidRPr="00ED4A4A">
        <w:rPr>
          <w:rFonts w:ascii="Times New Roman" w:hAnsi="Times New Roman" w:cs="Times New Roman"/>
        </w:rPr>
        <w:t xml:space="preserve"> </w:t>
      </w:r>
      <w:r>
        <w:rPr>
          <w:rFonts w:ascii="Times New Roman" w:hAnsi="Times New Roman" w:cs="Times New Roman"/>
        </w:rPr>
        <w:t xml:space="preserve">Результаты всероссийского опроса </w:t>
      </w:r>
      <w:r w:rsidRPr="00C70124">
        <w:rPr>
          <w:rFonts w:ascii="Times New Roman" w:hAnsi="Times New Roman" w:cs="Times New Roman"/>
        </w:rPr>
        <w:t>«</w:t>
      </w:r>
      <w:r>
        <w:rPr>
          <w:rFonts w:ascii="Times New Roman" w:hAnsi="Times New Roman" w:cs="Times New Roman"/>
        </w:rPr>
        <w:t>Реальность, а не статистика</w:t>
      </w:r>
      <w:r w:rsidRPr="00C70124">
        <w:rPr>
          <w:rFonts w:ascii="Times New Roman" w:hAnsi="Times New Roman" w:cs="Times New Roman"/>
        </w:rPr>
        <w:t>»</w:t>
      </w:r>
      <w:r>
        <w:rPr>
          <w:rFonts w:ascii="Times New Roman" w:hAnsi="Times New Roman" w:cs="Times New Roman"/>
        </w:rPr>
        <w:t xml:space="preserve"> // Приложение № 1 к постановлению Исполкома Профсоюза от 6 декабря 2017 г. № 11–11 </w:t>
      </w:r>
      <w:r w:rsidRPr="00C70124">
        <w:rPr>
          <w:rFonts w:ascii="Times New Roman" w:hAnsi="Times New Roman" w:cs="Times New Roman"/>
        </w:rPr>
        <w:t>«</w:t>
      </w:r>
      <w:r>
        <w:rPr>
          <w:rFonts w:ascii="Times New Roman" w:hAnsi="Times New Roman" w:cs="Times New Roman"/>
        </w:rPr>
        <w:t>О результатах работы Совета молодых педагогов при ЦС Общероссийского Профсоюза образования в 2017 году</w:t>
      </w:r>
      <w:r w:rsidRPr="00C70124">
        <w:rPr>
          <w:rFonts w:ascii="Times New Roman" w:hAnsi="Times New Roman" w:cs="Times New Roman"/>
        </w:rPr>
        <w:t>»</w:t>
      </w:r>
      <w:r>
        <w:rPr>
          <w:rFonts w:ascii="Times New Roman" w:hAnsi="Times New Roman" w:cs="Times New Roman"/>
        </w:rPr>
        <w:t>.</w:t>
      </w:r>
    </w:p>
  </w:footnote>
  <w:footnote w:id="18">
    <w:p w:rsidR="000F0E88" w:rsidRPr="006D56B8" w:rsidRDefault="000F0E88" w:rsidP="006D56B8">
      <w:pPr>
        <w:pStyle w:val="ad"/>
        <w:jc w:val="both"/>
        <w:rPr>
          <w:rFonts w:ascii="Times New Roman" w:hAnsi="Times New Roman" w:cs="Times New Roman"/>
        </w:rPr>
      </w:pPr>
      <w:r w:rsidRPr="006D56B8">
        <w:rPr>
          <w:rStyle w:val="af"/>
          <w:rFonts w:ascii="Times New Roman" w:hAnsi="Times New Roman" w:cs="Times New Roman"/>
        </w:rPr>
        <w:footnoteRef/>
      </w:r>
      <w:r w:rsidRPr="006D56B8">
        <w:rPr>
          <w:rFonts w:ascii="Times New Roman" w:hAnsi="Times New Roman" w:cs="Times New Roman"/>
        </w:rPr>
        <w:t xml:space="preserve"> </w:t>
      </w:r>
      <w:r w:rsidRPr="006D56B8">
        <w:rPr>
          <w:rFonts w:ascii="Times New Roman" w:hAnsi="Times New Roman" w:cs="Times New Roman"/>
          <w:bCs/>
          <w:iCs/>
        </w:rPr>
        <w:t>Письмо Департамента государственной политики в сфере общего образования</w:t>
      </w:r>
      <w:r w:rsidRPr="006D56B8">
        <w:rPr>
          <w:rFonts w:ascii="Times New Roman" w:hAnsi="Times New Roman" w:cs="Times New Roman"/>
          <w:bCs/>
        </w:rPr>
        <w:t xml:space="preserve"> </w:t>
      </w:r>
      <w:r w:rsidRPr="006D56B8">
        <w:rPr>
          <w:rFonts w:ascii="Times New Roman" w:hAnsi="Times New Roman" w:cs="Times New Roman"/>
          <w:bCs/>
          <w:iCs/>
        </w:rPr>
        <w:t>Минобрнауки России (Мануйлова И.В.) от 21 марта 2017 г. № 08-554 «О принятии мер по устранению отчётности»</w:t>
      </w:r>
      <w:r>
        <w:rPr>
          <w:rFonts w:ascii="Times New Roman" w:hAnsi="Times New Roman" w:cs="Times New Roman"/>
          <w:bCs/>
          <w:iCs/>
        </w:rPr>
        <w:t>, направленное в адрес руководителей органов исполнительной власти субъектов Российской Федерации, осуществляющих государственное управление в сфере образования.</w:t>
      </w:r>
    </w:p>
  </w:footnote>
  <w:footnote w:id="19">
    <w:p w:rsidR="000F0E88" w:rsidRDefault="000F0E88" w:rsidP="00F56C55">
      <w:pPr>
        <w:pStyle w:val="ad"/>
        <w:jc w:val="both"/>
      </w:pPr>
      <w:r w:rsidRPr="00AA056A">
        <w:rPr>
          <w:rStyle w:val="af"/>
          <w:rFonts w:ascii="Times New Roman" w:hAnsi="Times New Roman" w:cs="Times New Roman"/>
        </w:rPr>
        <w:footnoteRef/>
      </w:r>
      <w:r w:rsidRPr="00AA056A">
        <w:rPr>
          <w:rFonts w:ascii="Times New Roman" w:hAnsi="Times New Roman" w:cs="Times New Roman"/>
        </w:rPr>
        <w:t xml:space="preserve"> </w:t>
      </w:r>
      <w:hyperlink r:id="rId1" w:tgtFrame="_blank" w:history="1">
        <w:r>
          <w:rPr>
            <w:rFonts w:ascii="Times New Roman" w:eastAsia="Times New Roman" w:hAnsi="Times New Roman" w:cs="Times New Roman"/>
            <w:color w:val="000000" w:themeColor="text1"/>
            <w:lang w:eastAsia="ru-RU"/>
          </w:rPr>
          <w:t>Д</w:t>
        </w:r>
        <w:r w:rsidRPr="001B1636">
          <w:rPr>
            <w:rFonts w:ascii="Times New Roman" w:eastAsia="Times New Roman" w:hAnsi="Times New Roman" w:cs="Times New Roman"/>
            <w:color w:val="000000" w:themeColor="text1"/>
            <w:lang w:eastAsia="ru-RU"/>
          </w:rPr>
          <w:t>ополнительные разъяснения по сокращению и устранению избыточной отчётности учителей</w:t>
        </w:r>
      </w:hyperlink>
      <w:r w:rsidRPr="001B1636">
        <w:rPr>
          <w:rFonts w:ascii="Times New Roman" w:eastAsia="Times New Roman" w:hAnsi="Times New Roman" w:cs="Times New Roman"/>
          <w:color w:val="000000" w:themeColor="text1"/>
          <w:lang w:eastAsia="ru-RU"/>
        </w:rPr>
        <w:t xml:space="preserve"> (Куприянова Т.В., письмо Общероссийского Профсоюза</w:t>
      </w:r>
      <w:r>
        <w:rPr>
          <w:rFonts w:ascii="Times New Roman" w:eastAsia="Times New Roman" w:hAnsi="Times New Roman" w:cs="Times New Roman"/>
          <w:color w:val="000000" w:themeColor="text1"/>
          <w:lang w:eastAsia="ru-RU"/>
        </w:rPr>
        <w:t xml:space="preserve"> образования от 7 июля 2016 г.</w:t>
      </w:r>
      <w:r w:rsidRPr="001B1636">
        <w:rPr>
          <w:rFonts w:ascii="Times New Roman" w:eastAsia="Times New Roman" w:hAnsi="Times New Roman" w:cs="Times New Roman"/>
          <w:color w:val="000000" w:themeColor="text1"/>
          <w:lang w:eastAsia="ru-RU"/>
        </w:rPr>
        <w:t xml:space="preserve"> № 323</w:t>
      </w:r>
      <w:r>
        <w:rPr>
          <w:rFonts w:ascii="Times New Roman" w:eastAsia="Times New Roman" w:hAnsi="Times New Roman" w:cs="Times New Roman"/>
          <w:color w:val="000000" w:themeColor="text1"/>
          <w:lang w:eastAsia="ru-RU"/>
        </w:rPr>
        <w:t>, направленное в адрес председателей региональных (межрегиональных) организаций Профсоюза</w:t>
      </w:r>
      <w:r w:rsidRPr="001B1636">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w:t>
      </w:r>
    </w:p>
  </w:footnote>
  <w:footnote w:id="20">
    <w:p w:rsidR="000F0E88" w:rsidRPr="00D91F35" w:rsidRDefault="000F0E88" w:rsidP="00D91F35">
      <w:pPr>
        <w:pStyle w:val="ad"/>
        <w:rPr>
          <w:rFonts w:ascii="Times New Roman" w:hAnsi="Times New Roman" w:cs="Times New Roman"/>
        </w:rPr>
      </w:pPr>
      <w:r w:rsidRPr="00984CD4">
        <w:rPr>
          <w:rStyle w:val="af"/>
          <w:rFonts w:ascii="Times New Roman" w:hAnsi="Times New Roman" w:cs="Times New Roman"/>
        </w:rPr>
        <w:footnoteRef/>
      </w:r>
      <w:r w:rsidRPr="00984CD4">
        <w:rPr>
          <w:rFonts w:ascii="Times New Roman" w:hAnsi="Times New Roman" w:cs="Times New Roman"/>
        </w:rPr>
        <w:t xml:space="preserve"> </w:t>
      </w:r>
      <w:r>
        <w:rPr>
          <w:rFonts w:ascii="Times New Roman" w:hAnsi="Times New Roman" w:cs="Times New Roman"/>
        </w:rPr>
        <w:t xml:space="preserve">Отраслевое соглашение </w:t>
      </w:r>
      <w:r w:rsidRPr="00D41270">
        <w:rPr>
          <w:rFonts w:ascii="Times New Roman" w:hAnsi="Times New Roman" w:cs="Times New Roman"/>
        </w:rPr>
        <w:t>на 2018–2020 годы</w:t>
      </w:r>
      <w:r>
        <w:rPr>
          <w:rFonts w:ascii="Times New Roman" w:hAnsi="Times New Roman" w:cs="Times New Roman"/>
        </w:rPr>
        <w:t>. – П. 3. 10.</w:t>
      </w:r>
    </w:p>
  </w:footnote>
  <w:footnote w:id="21">
    <w:p w:rsidR="000F0E88" w:rsidRPr="00073EAF" w:rsidRDefault="000F0E88" w:rsidP="00C7469F">
      <w:pPr>
        <w:pStyle w:val="ad"/>
        <w:jc w:val="both"/>
        <w:rPr>
          <w:rFonts w:ascii="Times New Roman" w:hAnsi="Times New Roman" w:cs="Times New Roman"/>
        </w:rPr>
      </w:pPr>
      <w:r w:rsidRPr="00073EAF">
        <w:rPr>
          <w:rStyle w:val="af"/>
          <w:rFonts w:ascii="Times New Roman" w:hAnsi="Times New Roman" w:cs="Times New Roman"/>
        </w:rPr>
        <w:footnoteRef/>
      </w:r>
      <w:r w:rsidRPr="00073EAF">
        <w:rPr>
          <w:rFonts w:ascii="Times New Roman" w:hAnsi="Times New Roman" w:cs="Times New Roman"/>
        </w:rPr>
        <w:t xml:space="preserve"> </w:t>
      </w:r>
      <w:r>
        <w:rPr>
          <w:rFonts w:ascii="Times New Roman" w:hAnsi="Times New Roman" w:cs="Times New Roman"/>
        </w:rPr>
        <w:t>К вопросу о правовых основаниях участия учителей в профессиональном тестировании // Информационно-аналитические материалы (к августовским совещаниям 2017 года) (письмо Профсоюза (Меркулова Г.И.) от 4 августа 2017 г. № 379).</w:t>
      </w:r>
    </w:p>
  </w:footnote>
  <w:footnote w:id="22">
    <w:p w:rsidR="000F0E88" w:rsidRPr="00081111" w:rsidRDefault="000F0E88" w:rsidP="00081111">
      <w:pPr>
        <w:pStyle w:val="a3"/>
        <w:jc w:val="both"/>
        <w:rPr>
          <w:rFonts w:ascii="Times New Roman" w:hAnsi="Times New Roman" w:cs="Times New Roman"/>
          <w:sz w:val="20"/>
          <w:szCs w:val="20"/>
        </w:rPr>
      </w:pPr>
      <w:r w:rsidRPr="00081111">
        <w:rPr>
          <w:rStyle w:val="af"/>
          <w:rFonts w:ascii="Times New Roman" w:hAnsi="Times New Roman" w:cs="Times New Roman"/>
          <w:sz w:val="20"/>
          <w:szCs w:val="20"/>
          <w:vertAlign w:val="baseline"/>
        </w:rPr>
        <w:footnoteRef/>
      </w:r>
      <w:r w:rsidRPr="00081111">
        <w:rPr>
          <w:rFonts w:ascii="Times New Roman" w:hAnsi="Times New Roman" w:cs="Times New Roman"/>
          <w:sz w:val="20"/>
          <w:szCs w:val="20"/>
        </w:rPr>
        <w:t xml:space="preserve"> Письмо Профсоюза (Куприянова Т.В.) от 17 августа 2017 г. № 386, направленное в адрес Департамента государственной политики в сфере общего образования Минобрнауки России; Меркулова Г.И. Выступление на «круглом столе» на тему: «Модель национальной системы учительского роста и проект уровневого профессионального стандарта педагога: вопросы для обсуждения» с участием Министра образования и науки Российской Федерации О.Ю. Васильевой (г. Москва, 28 августа 2017 г.) // МИА «Россия сегодня». [Официальный сайт]. 2017. 28 августа. URL: http://pressmia.ru/pressclub/20170828/951641828.html.</w:t>
      </w:r>
    </w:p>
  </w:footnote>
  <w:footnote w:id="23">
    <w:p w:rsidR="000F0E88" w:rsidRPr="009464FC" w:rsidRDefault="000F0E88" w:rsidP="009464FC">
      <w:pPr>
        <w:pStyle w:val="ad"/>
        <w:jc w:val="both"/>
        <w:rPr>
          <w:rFonts w:ascii="Times New Roman" w:hAnsi="Times New Roman" w:cs="Times New Roman"/>
        </w:rPr>
      </w:pPr>
      <w:r w:rsidRPr="009464FC">
        <w:rPr>
          <w:rStyle w:val="af"/>
          <w:rFonts w:ascii="Times New Roman" w:hAnsi="Times New Roman" w:cs="Times New Roman"/>
        </w:rPr>
        <w:footnoteRef/>
      </w:r>
      <w:r w:rsidRPr="009464FC">
        <w:rPr>
          <w:rFonts w:ascii="Times New Roman" w:hAnsi="Times New Roman" w:cs="Times New Roman"/>
        </w:rPr>
        <w:t xml:space="preserve"> </w:t>
      </w:r>
      <w:r>
        <w:rPr>
          <w:rFonts w:ascii="Times New Roman" w:hAnsi="Times New Roman" w:cs="Times New Roman"/>
        </w:rPr>
        <w:t>Кравцов С.С.</w:t>
      </w:r>
      <w:r w:rsidRPr="009464FC">
        <w:rPr>
          <w:rFonts w:ascii="Times New Roman" w:hAnsi="Times New Roman" w:cs="Times New Roman"/>
        </w:rPr>
        <w:t xml:space="preserve"> </w:t>
      </w:r>
      <w:r>
        <w:rPr>
          <w:rFonts w:ascii="Times New Roman" w:hAnsi="Times New Roman" w:cs="Times New Roman"/>
          <w:color w:val="000000"/>
        </w:rPr>
        <w:t>Предметные и методические компетенции учителя – первые результаты апробации ЕФОМ</w:t>
      </w:r>
      <w:r w:rsidRPr="009464FC">
        <w:rPr>
          <w:rFonts w:ascii="Times New Roman" w:hAnsi="Times New Roman" w:cs="Times New Roman"/>
          <w:color w:val="000000"/>
        </w:rPr>
        <w:t>: доклад на Всероссийской конференции «</w:t>
      </w:r>
      <w:r w:rsidRPr="009464FC">
        <w:rPr>
          <w:rFonts w:ascii="Times New Roman" w:hAnsi="Times New Roman" w:cs="Times New Roman"/>
        </w:rPr>
        <w:t>Общественно-профессиональное обсуждение новой модели аттестации учителей на основе использования единых федеральных оценочных материалов</w:t>
      </w:r>
      <w:r w:rsidRPr="009464FC">
        <w:rPr>
          <w:rFonts w:ascii="Times New Roman" w:hAnsi="Times New Roman" w:cs="Times New Roman"/>
          <w:color w:val="000000"/>
        </w:rPr>
        <w:t>» (г. Москва, 12 декабря 2017 г.).</w:t>
      </w:r>
    </w:p>
  </w:footnote>
  <w:footnote w:id="24">
    <w:p w:rsidR="000F0E88" w:rsidRPr="0065134C" w:rsidRDefault="000F0E88" w:rsidP="008924F1">
      <w:pPr>
        <w:pStyle w:val="ad"/>
        <w:rPr>
          <w:rFonts w:ascii="Times New Roman" w:hAnsi="Times New Roman" w:cs="Times New Roman"/>
        </w:rPr>
      </w:pPr>
      <w:r w:rsidRPr="00984CD4">
        <w:rPr>
          <w:rStyle w:val="af"/>
          <w:rFonts w:ascii="Times New Roman" w:hAnsi="Times New Roman" w:cs="Times New Roman"/>
        </w:rPr>
        <w:footnoteRef/>
      </w:r>
      <w:r w:rsidRPr="00984CD4">
        <w:rPr>
          <w:rFonts w:ascii="Times New Roman" w:hAnsi="Times New Roman" w:cs="Times New Roman"/>
        </w:rPr>
        <w:t xml:space="preserve"> </w:t>
      </w:r>
      <w:r>
        <w:rPr>
          <w:rFonts w:ascii="Times New Roman" w:hAnsi="Times New Roman" w:cs="Times New Roman"/>
        </w:rPr>
        <w:t xml:space="preserve">Отраслевое соглашение </w:t>
      </w:r>
      <w:r w:rsidRPr="00D41270">
        <w:rPr>
          <w:rFonts w:ascii="Times New Roman" w:hAnsi="Times New Roman" w:cs="Times New Roman"/>
        </w:rPr>
        <w:t>на 2018–2020 годы</w:t>
      </w:r>
      <w:r>
        <w:rPr>
          <w:rFonts w:ascii="Times New Roman" w:hAnsi="Times New Roman" w:cs="Times New Roman"/>
        </w:rPr>
        <w:t>. – П. 8.5.</w:t>
      </w:r>
    </w:p>
  </w:footnote>
  <w:footnote w:id="25">
    <w:p w:rsidR="000F0E88" w:rsidRPr="008924F1" w:rsidRDefault="000F0E88" w:rsidP="008924F1">
      <w:pPr>
        <w:pStyle w:val="ad"/>
        <w:jc w:val="both"/>
        <w:rPr>
          <w:rFonts w:ascii="Times New Roman" w:hAnsi="Times New Roman" w:cs="Times New Roman"/>
        </w:rPr>
      </w:pPr>
      <w:r w:rsidRPr="008924F1">
        <w:rPr>
          <w:rStyle w:val="af"/>
          <w:rFonts w:ascii="Times New Roman" w:hAnsi="Times New Roman" w:cs="Times New Roman"/>
        </w:rPr>
        <w:footnoteRef/>
      </w:r>
      <w:r w:rsidRPr="008924F1">
        <w:rPr>
          <w:rFonts w:ascii="Times New Roman" w:hAnsi="Times New Roman" w:cs="Times New Roman"/>
        </w:rPr>
        <w:t xml:space="preserve"> </w:t>
      </w:r>
      <w:r w:rsidRPr="009B3616">
        <w:rPr>
          <w:rFonts w:ascii="Times New Roman" w:hAnsi="Times New Roman" w:cs="Times New Roman"/>
          <w:bCs/>
          <w:iCs/>
        </w:rPr>
        <w:t>«</w:t>
      </w:r>
      <w:r>
        <w:rPr>
          <w:rFonts w:ascii="Times New Roman" w:hAnsi="Times New Roman" w:cs="Times New Roman"/>
          <w:bCs/>
          <w:iCs/>
        </w:rPr>
        <w:t>Дорожная карта</w:t>
      </w:r>
      <w:r w:rsidRPr="009B3616">
        <w:rPr>
          <w:rFonts w:ascii="Times New Roman" w:hAnsi="Times New Roman" w:cs="Times New Roman"/>
          <w:bCs/>
          <w:iCs/>
        </w:rPr>
        <w:t>»</w:t>
      </w:r>
      <w:r>
        <w:rPr>
          <w:rFonts w:ascii="Times New Roman" w:hAnsi="Times New Roman" w:cs="Times New Roman"/>
          <w:bCs/>
          <w:iCs/>
        </w:rPr>
        <w:t>. – П. 8.</w:t>
      </w:r>
    </w:p>
  </w:footnote>
  <w:footnote w:id="26">
    <w:p w:rsidR="000F0E88" w:rsidRPr="00FD3BBB" w:rsidRDefault="000F0E88" w:rsidP="00FD3BBB">
      <w:pPr>
        <w:pStyle w:val="a3"/>
        <w:jc w:val="both"/>
        <w:rPr>
          <w:rFonts w:ascii="Times New Roman" w:hAnsi="Times New Roman" w:cs="Times New Roman"/>
          <w:sz w:val="20"/>
          <w:szCs w:val="20"/>
        </w:rPr>
      </w:pPr>
      <w:r w:rsidRPr="00012379">
        <w:rPr>
          <w:rStyle w:val="af"/>
          <w:rFonts w:ascii="Times New Roman" w:hAnsi="Times New Roman" w:cs="Times New Roman"/>
          <w:sz w:val="20"/>
          <w:szCs w:val="20"/>
        </w:rPr>
        <w:footnoteRef/>
      </w:r>
      <w:r w:rsidRPr="00012379">
        <w:rPr>
          <w:rFonts w:ascii="Times New Roman" w:hAnsi="Times New Roman" w:cs="Times New Roman"/>
          <w:sz w:val="20"/>
          <w:szCs w:val="20"/>
          <w:vertAlign w:val="superscript"/>
        </w:rPr>
        <w:t xml:space="preserve"> </w:t>
      </w:r>
      <w:r>
        <w:rPr>
          <w:rFonts w:ascii="Times New Roman" w:hAnsi="Times New Roman" w:cs="Times New Roman"/>
          <w:sz w:val="20"/>
          <w:szCs w:val="20"/>
        </w:rPr>
        <w:t>К</w:t>
      </w:r>
      <w:r w:rsidRPr="00FD3BBB">
        <w:rPr>
          <w:rFonts w:ascii="Times New Roman" w:hAnsi="Times New Roman" w:cs="Times New Roman"/>
          <w:sz w:val="20"/>
          <w:szCs w:val="20"/>
        </w:rPr>
        <w:t>омплексн</w:t>
      </w:r>
      <w:r>
        <w:rPr>
          <w:rFonts w:ascii="Times New Roman" w:hAnsi="Times New Roman" w:cs="Times New Roman"/>
          <w:sz w:val="20"/>
          <w:szCs w:val="20"/>
        </w:rPr>
        <w:t>ая</w:t>
      </w:r>
      <w:r w:rsidRPr="00FD3BBB">
        <w:rPr>
          <w:rFonts w:ascii="Times New Roman" w:hAnsi="Times New Roman" w:cs="Times New Roman"/>
          <w:sz w:val="20"/>
          <w:szCs w:val="20"/>
        </w:rPr>
        <w:t xml:space="preserve"> программ</w:t>
      </w:r>
      <w:r>
        <w:rPr>
          <w:rFonts w:ascii="Times New Roman" w:hAnsi="Times New Roman" w:cs="Times New Roman"/>
          <w:sz w:val="20"/>
          <w:szCs w:val="20"/>
        </w:rPr>
        <w:t>а</w:t>
      </w:r>
      <w:r w:rsidRPr="00FD3BBB">
        <w:rPr>
          <w:rFonts w:ascii="Times New Roman" w:hAnsi="Times New Roman" w:cs="Times New Roman"/>
          <w:sz w:val="20"/>
          <w:szCs w:val="20"/>
        </w:rPr>
        <w:t xml:space="preserve"> повышения профессионального уровня педагогических работников общеобразовательных организаций, утверждённ</w:t>
      </w:r>
      <w:r>
        <w:rPr>
          <w:rFonts w:ascii="Times New Roman" w:hAnsi="Times New Roman" w:cs="Times New Roman"/>
          <w:sz w:val="20"/>
          <w:szCs w:val="20"/>
        </w:rPr>
        <w:t>ая</w:t>
      </w:r>
      <w:r w:rsidRPr="00FD3BBB">
        <w:rPr>
          <w:rFonts w:ascii="Times New Roman" w:hAnsi="Times New Roman" w:cs="Times New Roman"/>
          <w:sz w:val="20"/>
          <w:szCs w:val="20"/>
        </w:rPr>
        <w:t xml:space="preserve"> Правительством Российской Федерации 28 мая 2014</w:t>
      </w:r>
      <w:r>
        <w:rPr>
          <w:rFonts w:ascii="Times New Roman" w:hAnsi="Times New Roman" w:cs="Times New Roman"/>
          <w:sz w:val="20"/>
          <w:szCs w:val="20"/>
        </w:rPr>
        <w:t> </w:t>
      </w:r>
      <w:r w:rsidRPr="00FD3BBB">
        <w:rPr>
          <w:rFonts w:ascii="Times New Roman" w:hAnsi="Times New Roman" w:cs="Times New Roman"/>
          <w:sz w:val="20"/>
          <w:szCs w:val="20"/>
        </w:rPr>
        <w:t>г. №</w:t>
      </w:r>
      <w:r>
        <w:rPr>
          <w:rFonts w:ascii="Times New Roman" w:hAnsi="Times New Roman" w:cs="Times New Roman"/>
          <w:sz w:val="20"/>
          <w:szCs w:val="20"/>
        </w:rPr>
        <w:t> </w:t>
      </w:r>
      <w:r w:rsidRPr="00FD3BBB">
        <w:rPr>
          <w:rFonts w:ascii="Times New Roman" w:hAnsi="Times New Roman" w:cs="Times New Roman"/>
          <w:sz w:val="20"/>
          <w:szCs w:val="20"/>
        </w:rPr>
        <w:t>3241п-П8.</w:t>
      </w:r>
      <w:r>
        <w:rPr>
          <w:rFonts w:ascii="Times New Roman" w:hAnsi="Times New Roman" w:cs="Times New Roman"/>
          <w:sz w:val="20"/>
          <w:szCs w:val="20"/>
        </w:rPr>
        <w:t xml:space="preserve"> – Подпрограмма 4. Повышение престижа профессии; </w:t>
      </w:r>
      <w:r w:rsidRPr="003714C7">
        <w:rPr>
          <w:rFonts w:ascii="Times New Roman" w:hAnsi="Times New Roman" w:cs="Times New Roman"/>
          <w:bCs/>
          <w:iCs/>
          <w:sz w:val="20"/>
          <w:szCs w:val="20"/>
        </w:rPr>
        <w:t>Программ</w:t>
      </w:r>
      <w:r>
        <w:rPr>
          <w:rFonts w:ascii="Times New Roman" w:hAnsi="Times New Roman" w:cs="Times New Roman"/>
          <w:bCs/>
          <w:iCs/>
          <w:sz w:val="20"/>
          <w:szCs w:val="20"/>
        </w:rPr>
        <w:t>а</w:t>
      </w:r>
      <w:r w:rsidRPr="003714C7">
        <w:rPr>
          <w:rFonts w:ascii="Times New Roman" w:hAnsi="Times New Roman" w:cs="Times New Roman"/>
          <w:bCs/>
          <w:iCs/>
          <w:sz w:val="20"/>
          <w:szCs w:val="20"/>
        </w:rPr>
        <w:t xml:space="preserve"> развития деятельности </w:t>
      </w:r>
      <w:r>
        <w:rPr>
          <w:rFonts w:ascii="Times New Roman" w:hAnsi="Times New Roman" w:cs="Times New Roman"/>
          <w:bCs/>
          <w:iCs/>
          <w:sz w:val="20"/>
          <w:szCs w:val="20"/>
        </w:rPr>
        <w:t xml:space="preserve">Профессионального союза работников народного образования и науки Российской Федерации </w:t>
      </w:r>
      <w:r w:rsidRPr="003714C7">
        <w:rPr>
          <w:rFonts w:ascii="Times New Roman" w:hAnsi="Times New Roman" w:cs="Times New Roman"/>
          <w:bCs/>
          <w:iCs/>
          <w:sz w:val="20"/>
          <w:szCs w:val="20"/>
        </w:rPr>
        <w:t>на 2015–2020 годы</w:t>
      </w:r>
      <w:r w:rsidRPr="003714C7">
        <w:rPr>
          <w:rFonts w:ascii="Times New Roman" w:hAnsi="Times New Roman" w:cs="Times New Roman"/>
          <w:iCs/>
          <w:sz w:val="20"/>
          <w:szCs w:val="20"/>
        </w:rPr>
        <w:t>, утверждённ</w:t>
      </w:r>
      <w:r>
        <w:rPr>
          <w:rFonts w:ascii="Times New Roman" w:hAnsi="Times New Roman" w:cs="Times New Roman"/>
          <w:iCs/>
          <w:sz w:val="20"/>
          <w:szCs w:val="20"/>
        </w:rPr>
        <w:t xml:space="preserve">ая </w:t>
      </w:r>
      <w:r w:rsidRPr="003714C7">
        <w:rPr>
          <w:rFonts w:ascii="Times New Roman" w:hAnsi="Times New Roman" w:cs="Times New Roman"/>
          <w:iCs/>
          <w:sz w:val="20"/>
          <w:szCs w:val="20"/>
        </w:rPr>
        <w:t>постановлением Центрального Совета Профсоюза от 10 декабря 2015</w:t>
      </w:r>
      <w:r>
        <w:rPr>
          <w:rFonts w:ascii="Times New Roman" w:hAnsi="Times New Roman" w:cs="Times New Roman"/>
          <w:iCs/>
          <w:sz w:val="20"/>
          <w:szCs w:val="20"/>
        </w:rPr>
        <w:t> </w:t>
      </w:r>
      <w:r w:rsidRPr="003714C7">
        <w:rPr>
          <w:rFonts w:ascii="Times New Roman" w:hAnsi="Times New Roman" w:cs="Times New Roman"/>
          <w:iCs/>
          <w:sz w:val="20"/>
          <w:szCs w:val="20"/>
        </w:rPr>
        <w:t>г. № 2–3</w:t>
      </w:r>
      <w:r>
        <w:rPr>
          <w:rFonts w:ascii="Times New Roman" w:hAnsi="Times New Roman" w:cs="Times New Roman"/>
          <w:iCs/>
          <w:sz w:val="20"/>
          <w:szCs w:val="20"/>
        </w:rPr>
        <w:t xml:space="preserve">. – </w:t>
      </w:r>
      <w:r>
        <w:rPr>
          <w:rFonts w:ascii="Times New Roman" w:hAnsi="Times New Roman" w:cs="Times New Roman"/>
          <w:sz w:val="20"/>
          <w:szCs w:val="20"/>
        </w:rPr>
        <w:t>П. 4.2.1</w:t>
      </w:r>
    </w:p>
  </w:footnote>
  <w:footnote w:id="27">
    <w:p w:rsidR="000F0E88" w:rsidRPr="00852E58" w:rsidRDefault="000F0E88" w:rsidP="004F18DD">
      <w:pPr>
        <w:pStyle w:val="ad"/>
        <w:jc w:val="both"/>
        <w:rPr>
          <w:rFonts w:ascii="Times New Roman" w:hAnsi="Times New Roman" w:cs="Times New Roman"/>
        </w:rPr>
      </w:pPr>
      <w:r w:rsidRPr="00852E58">
        <w:rPr>
          <w:rStyle w:val="af"/>
          <w:rFonts w:ascii="Times New Roman" w:hAnsi="Times New Roman" w:cs="Times New Roman"/>
        </w:rPr>
        <w:footnoteRef/>
      </w:r>
      <w:r w:rsidRPr="00852E58">
        <w:rPr>
          <w:rFonts w:ascii="Times New Roman" w:hAnsi="Times New Roman" w:cs="Times New Roman"/>
        </w:rPr>
        <w:t xml:space="preserve"> Поряд</w:t>
      </w:r>
      <w:r>
        <w:rPr>
          <w:rFonts w:ascii="Times New Roman" w:hAnsi="Times New Roman" w:cs="Times New Roman"/>
        </w:rPr>
        <w:t>ок</w:t>
      </w:r>
      <w:r w:rsidRPr="00852E58">
        <w:rPr>
          <w:rFonts w:ascii="Times New Roman" w:hAnsi="Times New Roman" w:cs="Times New Roman"/>
        </w:rPr>
        <w:t xml:space="preserve"> проведения аттестации педагогических работников организаций, осуществляющих образовательную деятельность, утверждённ</w:t>
      </w:r>
      <w:r>
        <w:rPr>
          <w:rFonts w:ascii="Times New Roman" w:hAnsi="Times New Roman" w:cs="Times New Roman"/>
        </w:rPr>
        <w:t>ый</w:t>
      </w:r>
      <w:r w:rsidRPr="00852E58">
        <w:rPr>
          <w:rFonts w:ascii="Times New Roman" w:hAnsi="Times New Roman" w:cs="Times New Roman"/>
        </w:rPr>
        <w:t xml:space="preserve"> приказом Минобрнауки России от 7 апреля 2014 г. № 276</w:t>
      </w:r>
      <w:r>
        <w:rPr>
          <w:rFonts w:ascii="Times New Roman" w:hAnsi="Times New Roman" w:cs="Times New Roman"/>
        </w:rPr>
        <w:t>. – П. </w:t>
      </w:r>
      <w:r w:rsidRPr="00852E58">
        <w:rPr>
          <w:rFonts w:ascii="Times New Roman" w:hAnsi="Times New Roman" w:cs="Times New Roman"/>
        </w:rPr>
        <w:t>37</w:t>
      </w:r>
      <w:r>
        <w:rPr>
          <w:rFonts w:ascii="Times New Roman" w:hAnsi="Times New Roman" w:cs="Times New Roman"/>
        </w:rPr>
        <w:t>.</w:t>
      </w:r>
    </w:p>
  </w:footnote>
  <w:footnote w:id="28">
    <w:p w:rsidR="000F0E88" w:rsidRPr="003A72DB" w:rsidRDefault="000F0E88" w:rsidP="00DF20B4">
      <w:pPr>
        <w:pStyle w:val="ad"/>
        <w:jc w:val="both"/>
        <w:rPr>
          <w:rFonts w:ascii="Times New Roman" w:hAnsi="Times New Roman" w:cs="Times New Roman"/>
        </w:rPr>
      </w:pPr>
      <w:r w:rsidRPr="003A72DB">
        <w:rPr>
          <w:rStyle w:val="af"/>
          <w:rFonts w:ascii="Times New Roman" w:hAnsi="Times New Roman" w:cs="Times New Roman"/>
        </w:rPr>
        <w:footnoteRef/>
      </w:r>
      <w:r w:rsidRPr="003A72DB">
        <w:rPr>
          <w:rFonts w:ascii="Times New Roman" w:hAnsi="Times New Roman" w:cs="Times New Roman"/>
        </w:rPr>
        <w:t xml:space="preserve"> </w:t>
      </w:r>
      <w:r w:rsidRPr="00383D9D">
        <w:rPr>
          <w:rFonts w:ascii="Times New Roman" w:hAnsi="Times New Roman" w:cs="Times New Roman"/>
        </w:rPr>
        <w:t>Всероссийский конкурс «Учитель года России»</w:t>
      </w:r>
      <w:r>
        <w:rPr>
          <w:rFonts w:ascii="Times New Roman" w:hAnsi="Times New Roman" w:cs="Times New Roman"/>
        </w:rPr>
        <w:t xml:space="preserve"> и </w:t>
      </w:r>
      <w:r w:rsidRPr="00383D9D">
        <w:rPr>
          <w:rFonts w:ascii="Times New Roman" w:hAnsi="Times New Roman" w:cs="Times New Roman"/>
        </w:rPr>
        <w:t>Всероссийский профессиональный конкурс «Воспитатель года России»</w:t>
      </w:r>
      <w:r>
        <w:rPr>
          <w:rFonts w:ascii="Times New Roman" w:hAnsi="Times New Roman" w:cs="Times New Roman"/>
        </w:rPr>
        <w:t xml:space="preserve"> (см.: Отраслевое соглашение</w:t>
      </w:r>
      <w:r w:rsidRPr="00B404FF">
        <w:rPr>
          <w:rFonts w:ascii="Times New Roman" w:hAnsi="Times New Roman" w:cs="Times New Roman"/>
        </w:rPr>
        <w:t xml:space="preserve"> по организациям, находящимся в ведении Министерства образования и науки Российской Федерации, на 2015–2017 годы, утверждённо</w:t>
      </w:r>
      <w:r>
        <w:rPr>
          <w:rFonts w:ascii="Times New Roman" w:hAnsi="Times New Roman" w:cs="Times New Roman"/>
        </w:rPr>
        <w:t>е</w:t>
      </w:r>
      <w:r w:rsidRPr="00B404FF">
        <w:rPr>
          <w:rFonts w:ascii="Times New Roman" w:hAnsi="Times New Roman" w:cs="Times New Roman"/>
        </w:rPr>
        <w:t xml:space="preserve"> Минобрнаук</w:t>
      </w:r>
      <w:r>
        <w:rPr>
          <w:rFonts w:ascii="Times New Roman" w:hAnsi="Times New Roman" w:cs="Times New Roman"/>
        </w:rPr>
        <w:t>и России и Общероссийским Профсоюзом образования 22 декабря 2014 года. – П. 8.6.2).</w:t>
      </w:r>
    </w:p>
  </w:footnote>
  <w:footnote w:id="29">
    <w:p w:rsidR="000F0E88" w:rsidRPr="00F64412" w:rsidRDefault="000F0E88" w:rsidP="00DF20B4">
      <w:pPr>
        <w:pStyle w:val="a3"/>
        <w:jc w:val="both"/>
        <w:rPr>
          <w:rFonts w:ascii="Times New Roman" w:hAnsi="Times New Roman" w:cs="Times New Roman"/>
          <w:sz w:val="20"/>
          <w:szCs w:val="20"/>
        </w:rPr>
      </w:pPr>
      <w:r w:rsidRPr="00012379">
        <w:rPr>
          <w:rStyle w:val="af"/>
          <w:rFonts w:ascii="Times New Roman" w:hAnsi="Times New Roman" w:cs="Times New Roman"/>
          <w:sz w:val="20"/>
          <w:szCs w:val="20"/>
        </w:rPr>
        <w:footnoteRef/>
      </w:r>
      <w:r w:rsidRPr="00012379">
        <w:rPr>
          <w:rFonts w:ascii="Times New Roman" w:hAnsi="Times New Roman" w:cs="Times New Roman"/>
          <w:sz w:val="20"/>
          <w:szCs w:val="20"/>
        </w:rPr>
        <w:t xml:space="preserve"> </w:t>
      </w:r>
      <w:r w:rsidRPr="00383D9D">
        <w:rPr>
          <w:rFonts w:ascii="Times New Roman" w:hAnsi="Times New Roman" w:cs="Times New Roman"/>
          <w:sz w:val="20"/>
          <w:szCs w:val="20"/>
        </w:rPr>
        <w:t>Всероссийский конкурс «Учитель года России», Всероссийский профессиональный конкурс «Воспитатель года России», Всероссийский конкурс «Директор школы», Международный конкурс молодых преподавателей «Педагогическое начало», Всероссийский конкурс профессионального мастерства работников сферы дополнительного образования «Сердце отдаю детям», Всероссийский конкурс программ развития организаций дополнительного образования детей «Арктур», Всероссийский конкурс «Педагогический дебют» и конкурс педагогических работников «Воспитать человека» (см.: Отраслевое соглашение</w:t>
      </w:r>
      <w:r>
        <w:rPr>
          <w:rFonts w:ascii="Times New Roman" w:hAnsi="Times New Roman" w:cs="Times New Roman"/>
          <w:sz w:val="20"/>
          <w:szCs w:val="20"/>
        </w:rPr>
        <w:t xml:space="preserve"> на 2018–2020 годы</w:t>
      </w:r>
      <w:r w:rsidRPr="00383D9D">
        <w:rPr>
          <w:rFonts w:ascii="Times New Roman" w:hAnsi="Times New Roman" w:cs="Times New Roman"/>
          <w:sz w:val="20"/>
          <w:szCs w:val="20"/>
        </w:rPr>
        <w:t>. – П</w:t>
      </w:r>
      <w:r>
        <w:rPr>
          <w:rFonts w:ascii="Times New Roman" w:hAnsi="Times New Roman" w:cs="Times New Roman"/>
          <w:sz w:val="20"/>
          <w:szCs w:val="20"/>
        </w:rPr>
        <w:t>. 8.6.3).</w:t>
      </w:r>
    </w:p>
  </w:footnote>
  <w:footnote w:id="30">
    <w:p w:rsidR="000F0E88" w:rsidRPr="0032287B" w:rsidRDefault="000F0E88" w:rsidP="0032287B">
      <w:pPr>
        <w:pStyle w:val="a3"/>
        <w:jc w:val="both"/>
        <w:rPr>
          <w:rFonts w:ascii="Times New Roman" w:hAnsi="Times New Roman" w:cs="Times New Roman"/>
          <w:sz w:val="20"/>
          <w:szCs w:val="20"/>
        </w:rPr>
      </w:pPr>
      <w:r w:rsidRPr="00012379">
        <w:rPr>
          <w:rStyle w:val="af"/>
          <w:rFonts w:ascii="Times New Roman" w:hAnsi="Times New Roman" w:cs="Times New Roman"/>
          <w:sz w:val="20"/>
          <w:szCs w:val="20"/>
        </w:rPr>
        <w:footnoteRef/>
      </w:r>
      <w:r>
        <w:rPr>
          <w:rFonts w:ascii="Times New Roman" w:hAnsi="Times New Roman" w:cs="Times New Roman"/>
          <w:sz w:val="20"/>
          <w:szCs w:val="20"/>
        </w:rPr>
        <w:t xml:space="preserve"> </w:t>
      </w:r>
      <w:r w:rsidRPr="0032287B">
        <w:rPr>
          <w:rFonts w:ascii="Times New Roman" w:hAnsi="Times New Roman" w:cs="Times New Roman"/>
          <w:sz w:val="20"/>
          <w:szCs w:val="20"/>
        </w:rPr>
        <w:t>См.: В Москве обсудили обновлённые подходы к формированию НСУР и проект модели аттестации учителей // Общероссийский Профсоюз образования</w:t>
      </w:r>
      <w:r>
        <w:rPr>
          <w:rFonts w:ascii="Times New Roman" w:hAnsi="Times New Roman" w:cs="Times New Roman"/>
          <w:sz w:val="20"/>
          <w:szCs w:val="20"/>
        </w:rPr>
        <w:t xml:space="preserve"> </w:t>
      </w:r>
      <w:r w:rsidRPr="0032287B">
        <w:rPr>
          <w:rFonts w:ascii="Times New Roman" w:hAnsi="Times New Roman" w:cs="Times New Roman"/>
          <w:sz w:val="20"/>
          <w:szCs w:val="20"/>
        </w:rPr>
        <w:t>[</w:t>
      </w:r>
      <w:r>
        <w:rPr>
          <w:rFonts w:ascii="Times New Roman" w:hAnsi="Times New Roman" w:cs="Times New Roman"/>
          <w:sz w:val="20"/>
          <w:szCs w:val="20"/>
        </w:rPr>
        <w:t>Официальный сайт</w:t>
      </w:r>
      <w:r w:rsidRPr="0032287B">
        <w:rPr>
          <w:rFonts w:ascii="Times New Roman" w:hAnsi="Times New Roman" w:cs="Times New Roman"/>
          <w:sz w:val="20"/>
          <w:szCs w:val="20"/>
        </w:rPr>
        <w:t>]. 2017. 13 декабря. URL: http://eseur.ru/V_Moskve_obsudili_obnovlennie_podhodi_k_formirovaniu_NSUR_i_proekt_modeli_attestacii_uchiteley/ (дата обращения: 20.12.2017).</w:t>
      </w:r>
    </w:p>
  </w:footnote>
  <w:footnote w:id="31">
    <w:p w:rsidR="000F0E88" w:rsidRPr="001004B1" w:rsidRDefault="000F0E88" w:rsidP="001004B1">
      <w:pPr>
        <w:pStyle w:val="a3"/>
        <w:jc w:val="both"/>
        <w:rPr>
          <w:rFonts w:ascii="Times New Roman" w:hAnsi="Times New Roman" w:cs="Times New Roman"/>
          <w:sz w:val="20"/>
          <w:szCs w:val="20"/>
        </w:rPr>
      </w:pPr>
      <w:r w:rsidRPr="001004B1">
        <w:rPr>
          <w:rStyle w:val="af"/>
          <w:rFonts w:ascii="Times New Roman" w:hAnsi="Times New Roman" w:cs="Times New Roman"/>
          <w:sz w:val="20"/>
          <w:szCs w:val="20"/>
        </w:rPr>
        <w:footnoteRef/>
      </w:r>
      <w:r w:rsidRPr="001004B1">
        <w:rPr>
          <w:rFonts w:ascii="Times New Roman" w:hAnsi="Times New Roman" w:cs="Times New Roman"/>
          <w:sz w:val="20"/>
          <w:szCs w:val="20"/>
        </w:rPr>
        <w:t xml:space="preserve"> Письмо Профсоюза (Меркулова Г.И.) от 26 июля 2017 г. № 368 </w:t>
      </w:r>
      <w:r w:rsidRPr="001004B1">
        <w:rPr>
          <w:rFonts w:ascii="Times New Roman" w:hAnsi="Times New Roman" w:cs="Times New Roman"/>
          <w:color w:val="000000"/>
          <w:sz w:val="20"/>
          <w:szCs w:val="20"/>
        </w:rPr>
        <w:t>«</w:t>
      </w:r>
      <w:r w:rsidRPr="001004B1">
        <w:rPr>
          <w:rFonts w:ascii="Times New Roman" w:hAnsi="Times New Roman" w:cs="Times New Roman"/>
          <w:sz w:val="20"/>
          <w:szCs w:val="20"/>
        </w:rPr>
        <w:t>О совершенствовании системы ведомственных наград Минобрнауки России</w:t>
      </w:r>
      <w:r w:rsidRPr="001004B1">
        <w:rPr>
          <w:rFonts w:ascii="Times New Roman" w:hAnsi="Times New Roman" w:cs="Times New Roman"/>
          <w:color w:val="000000"/>
          <w:sz w:val="20"/>
          <w:szCs w:val="20"/>
        </w:rPr>
        <w:t>»</w:t>
      </w:r>
      <w:r>
        <w:rPr>
          <w:rFonts w:ascii="Times New Roman" w:hAnsi="Times New Roman" w:cs="Times New Roman"/>
          <w:color w:val="000000"/>
          <w:sz w:val="20"/>
          <w:szCs w:val="20"/>
        </w:rPr>
        <w:t>, направленное в адрес Министра образования и науки Российской Федерации О.Ю. Васильевой.</w:t>
      </w:r>
    </w:p>
  </w:footnote>
  <w:footnote w:id="32">
    <w:p w:rsidR="00822B96" w:rsidRPr="00822B96" w:rsidRDefault="00A45469" w:rsidP="00822B96">
      <w:pPr>
        <w:pStyle w:val="ad"/>
        <w:jc w:val="both"/>
        <w:rPr>
          <w:rFonts w:ascii="Times New Roman" w:hAnsi="Times New Roman" w:cs="Times New Roman"/>
        </w:rPr>
      </w:pPr>
      <w:r w:rsidRPr="00A45469">
        <w:rPr>
          <w:rStyle w:val="af"/>
          <w:rFonts w:ascii="Times New Roman" w:hAnsi="Times New Roman" w:cs="Times New Roman"/>
        </w:rPr>
        <w:footnoteRef/>
      </w:r>
      <w:r w:rsidRPr="00A45469">
        <w:rPr>
          <w:rFonts w:ascii="Times New Roman" w:hAnsi="Times New Roman" w:cs="Times New Roman"/>
        </w:rPr>
        <w:t xml:space="preserve"> </w:t>
      </w:r>
      <w:r w:rsidR="001F1351">
        <w:rPr>
          <w:rFonts w:ascii="Times New Roman" w:hAnsi="Times New Roman" w:cs="Times New Roman"/>
        </w:rPr>
        <w:t>Разъяснения о реализации права работников сферы образования и иных сфер ведения Минобрнауки России на награждение ведомственными наградами (п</w:t>
      </w:r>
      <w:r w:rsidR="00822B96">
        <w:rPr>
          <w:rFonts w:ascii="Times New Roman" w:hAnsi="Times New Roman" w:cs="Times New Roman"/>
        </w:rPr>
        <w:t>исьмо Минобрнауки России и Профсоюза (Огородова Л.М., Меркулова Г.И.) от 27 декабря 2017 г. №</w:t>
      </w:r>
      <w:r w:rsidR="001F1351">
        <w:rPr>
          <w:rFonts w:ascii="Times New Roman" w:hAnsi="Times New Roman" w:cs="Times New Roman"/>
        </w:rPr>
        <w:t> </w:t>
      </w:r>
      <w:r w:rsidR="00822B96">
        <w:rPr>
          <w:rFonts w:ascii="Times New Roman" w:hAnsi="Times New Roman" w:cs="Times New Roman"/>
        </w:rPr>
        <w:t>ЛО-2543/12/595</w:t>
      </w:r>
      <w:r w:rsidR="00822B96">
        <w:rPr>
          <w:rFonts w:ascii="Times New Roman" w:hAnsi="Times New Roman" w:cs="Times New Roman"/>
          <w:color w:val="000000"/>
        </w:rPr>
        <w:t>, направленное в адрес руководителей органов исполнительной власти субъектов Российской Федерации, осуществляющих государственное управление в сфере образования, и председателей региональных (межрегиональных) организаций Профсоюза</w:t>
      </w:r>
      <w:r w:rsidR="001F1351">
        <w:rPr>
          <w:rFonts w:ascii="Times New Roman" w:hAnsi="Times New Roman" w:cs="Times New Roman"/>
          <w:color w:val="000000"/>
        </w:rPr>
        <w:t>).</w:t>
      </w:r>
    </w:p>
  </w:footnote>
  <w:footnote w:id="33">
    <w:p w:rsidR="000F0E88" w:rsidRPr="008E1EF6" w:rsidRDefault="000F0E88" w:rsidP="008E1EF6">
      <w:pPr>
        <w:pStyle w:val="ad"/>
        <w:jc w:val="both"/>
        <w:rPr>
          <w:rFonts w:ascii="Times New Roman" w:hAnsi="Times New Roman" w:cs="Times New Roman"/>
        </w:rPr>
      </w:pPr>
      <w:r w:rsidRPr="008E1EF6">
        <w:rPr>
          <w:rStyle w:val="af"/>
          <w:rFonts w:ascii="Times New Roman" w:hAnsi="Times New Roman" w:cs="Times New Roman"/>
        </w:rPr>
        <w:footnoteRef/>
      </w:r>
      <w:r w:rsidRPr="008E1EF6">
        <w:rPr>
          <w:rFonts w:ascii="Times New Roman" w:hAnsi="Times New Roman" w:cs="Times New Roman"/>
        </w:rPr>
        <w:t xml:space="preserve"> </w:t>
      </w:r>
      <w:r>
        <w:rPr>
          <w:rFonts w:ascii="Times New Roman" w:hAnsi="Times New Roman" w:cs="Times New Roman"/>
        </w:rPr>
        <w:t>П</w:t>
      </w:r>
      <w:r w:rsidRPr="00AB747E">
        <w:rPr>
          <w:rFonts w:ascii="Times New Roman" w:hAnsi="Times New Roman" w:cs="Times New Roman"/>
        </w:rPr>
        <w:t xml:space="preserve">риказ Минобрнауки России </w:t>
      </w:r>
      <w:r>
        <w:rPr>
          <w:rFonts w:ascii="Times New Roman" w:hAnsi="Times New Roman" w:cs="Times New Roman"/>
        </w:rPr>
        <w:t xml:space="preserve">от 30 октября 2017 г. № 1059 </w:t>
      </w:r>
      <w:r w:rsidRPr="00AB747E">
        <w:rPr>
          <w:rFonts w:ascii="Times New Roman" w:hAnsi="Times New Roman" w:cs="Times New Roman"/>
        </w:rPr>
        <w:t>«О внесении изменения в Положение о ведомственных наградах</w:t>
      </w:r>
      <w:r>
        <w:rPr>
          <w:rFonts w:ascii="Times New Roman" w:hAnsi="Times New Roman" w:cs="Times New Roman"/>
        </w:rPr>
        <w:t xml:space="preserve"> Министерства образования и науки Российской Федерации, утверждённое приказом Министерства образования и науки Российской Федерации от 26 сентября 2016 г. № 1223</w:t>
      </w:r>
      <w:r w:rsidRPr="00AB747E">
        <w:rPr>
          <w:rFonts w:ascii="Times New Roman" w:hAnsi="Times New Roman"/>
        </w:rPr>
        <w:t>»</w:t>
      </w:r>
      <w:r>
        <w:rPr>
          <w:rFonts w:ascii="Times New Roman" w:hAnsi="Times New Roman"/>
        </w:rPr>
        <w:t xml:space="preserve"> (зарегистрирован Минюстом России 16 ноября 2017 г</w:t>
      </w:r>
      <w:r w:rsidRPr="00CF6DDD">
        <w:rPr>
          <w:rFonts w:ascii="Times New Roman" w:hAnsi="Times New Roman"/>
        </w:rPr>
        <w:t>.</w:t>
      </w:r>
      <w:r>
        <w:rPr>
          <w:rFonts w:ascii="Times New Roman" w:hAnsi="Times New Roman"/>
        </w:rPr>
        <w:t>,</w:t>
      </w:r>
      <w:r w:rsidRPr="00CF6DDD">
        <w:rPr>
          <w:rFonts w:ascii="Times New Roman" w:hAnsi="Times New Roman"/>
        </w:rPr>
        <w:t xml:space="preserve"> № 48926).</w:t>
      </w:r>
    </w:p>
  </w:footnote>
  <w:footnote w:id="34">
    <w:p w:rsidR="000F0E88" w:rsidRPr="004C69C3" w:rsidRDefault="000F0E88" w:rsidP="007E6033">
      <w:pPr>
        <w:pStyle w:val="ad"/>
        <w:rPr>
          <w:rFonts w:ascii="Times New Roman" w:hAnsi="Times New Roman" w:cs="Times New Roman"/>
        </w:rPr>
      </w:pPr>
      <w:r w:rsidRPr="00012379">
        <w:rPr>
          <w:rStyle w:val="af"/>
          <w:rFonts w:ascii="Times New Roman" w:hAnsi="Times New Roman" w:cs="Times New Roman"/>
        </w:rPr>
        <w:footnoteRef/>
      </w:r>
      <w:r w:rsidRPr="00012379">
        <w:rPr>
          <w:rFonts w:ascii="Times New Roman" w:hAnsi="Times New Roman" w:cs="Times New Roman"/>
          <w:vertAlign w:val="superscript"/>
        </w:rPr>
        <w:t xml:space="preserve"> </w:t>
      </w:r>
      <w:r>
        <w:rPr>
          <w:rFonts w:ascii="Times New Roman" w:hAnsi="Times New Roman" w:cs="Times New Roman"/>
        </w:rPr>
        <w:t xml:space="preserve">Отраслевое соглашение </w:t>
      </w:r>
      <w:r w:rsidRPr="00D41270">
        <w:rPr>
          <w:rFonts w:ascii="Times New Roman" w:hAnsi="Times New Roman" w:cs="Times New Roman"/>
        </w:rPr>
        <w:t>на 2018–2020 годы</w:t>
      </w:r>
      <w:r>
        <w:rPr>
          <w:rFonts w:ascii="Times New Roman" w:hAnsi="Times New Roman" w:cs="Times New Roman"/>
        </w:rPr>
        <w:t>. – П. 2.2.7.</w:t>
      </w:r>
    </w:p>
  </w:footnote>
  <w:footnote w:id="35">
    <w:p w:rsidR="000F0E88" w:rsidRPr="00A03441" w:rsidRDefault="000F0E88">
      <w:pPr>
        <w:pStyle w:val="ad"/>
        <w:rPr>
          <w:rFonts w:ascii="Times New Roman" w:hAnsi="Times New Roman" w:cs="Times New Roman"/>
        </w:rPr>
      </w:pPr>
      <w:r w:rsidRPr="00A03441">
        <w:rPr>
          <w:rStyle w:val="af"/>
          <w:rFonts w:ascii="Times New Roman" w:hAnsi="Times New Roman" w:cs="Times New Roman"/>
        </w:rPr>
        <w:footnoteRef/>
      </w:r>
      <w:r w:rsidRPr="00A03441">
        <w:rPr>
          <w:rFonts w:ascii="Times New Roman" w:hAnsi="Times New Roman" w:cs="Times New Roman"/>
        </w:rPr>
        <w:t xml:space="preserve"> Отраслевое соглашение</w:t>
      </w:r>
      <w:r>
        <w:rPr>
          <w:rFonts w:ascii="Times New Roman" w:hAnsi="Times New Roman" w:cs="Times New Roman"/>
        </w:rPr>
        <w:t xml:space="preserve"> </w:t>
      </w:r>
      <w:r w:rsidRPr="00D41270">
        <w:rPr>
          <w:rFonts w:ascii="Times New Roman" w:hAnsi="Times New Roman" w:cs="Times New Roman"/>
        </w:rPr>
        <w:t>на 2018–2020 годы</w:t>
      </w:r>
      <w:r w:rsidRPr="00A03441">
        <w:rPr>
          <w:rFonts w:ascii="Times New Roman" w:hAnsi="Times New Roman" w:cs="Times New Roman"/>
        </w:rPr>
        <w:t>. – П</w:t>
      </w:r>
      <w:r>
        <w:rPr>
          <w:rFonts w:ascii="Times New Roman" w:hAnsi="Times New Roman" w:cs="Times New Roman"/>
        </w:rPr>
        <w:t>. </w:t>
      </w:r>
      <w:r w:rsidRPr="00A03441">
        <w:rPr>
          <w:rFonts w:ascii="Times New Roman" w:hAnsi="Times New Roman" w:cs="Times New Roman"/>
        </w:rPr>
        <w:t>8.1.4.</w:t>
      </w:r>
    </w:p>
  </w:footnote>
  <w:footnote w:id="36">
    <w:p w:rsidR="000F0E88" w:rsidRPr="00236B3B" w:rsidRDefault="000F0E88" w:rsidP="00236B3B">
      <w:pPr>
        <w:pStyle w:val="ad"/>
        <w:jc w:val="both"/>
        <w:rPr>
          <w:rFonts w:ascii="Times New Roman" w:hAnsi="Times New Roman" w:cs="Times New Roman"/>
        </w:rPr>
      </w:pPr>
      <w:r w:rsidRPr="00236B3B">
        <w:rPr>
          <w:rStyle w:val="af"/>
          <w:rFonts w:ascii="Times New Roman" w:hAnsi="Times New Roman" w:cs="Times New Roman"/>
        </w:rPr>
        <w:footnoteRef/>
      </w:r>
      <w:r w:rsidRPr="00236B3B">
        <w:rPr>
          <w:rFonts w:ascii="Times New Roman" w:hAnsi="Times New Roman" w:cs="Times New Roman"/>
        </w:rPr>
        <w:t xml:space="preserve"> Положение о </w:t>
      </w:r>
      <w:r w:rsidRPr="00236B3B">
        <w:rPr>
          <w:rFonts w:ascii="Times New Roman" w:hAnsi="Times New Roman" w:cs="Times New Roman"/>
          <w:color w:val="000000" w:themeColor="text1"/>
        </w:rPr>
        <w:t>факультет</w:t>
      </w:r>
      <w:r>
        <w:rPr>
          <w:rFonts w:ascii="Times New Roman" w:hAnsi="Times New Roman" w:cs="Times New Roman"/>
          <w:color w:val="000000" w:themeColor="text1"/>
        </w:rPr>
        <w:t>е</w:t>
      </w:r>
      <w:r w:rsidRPr="00236B3B">
        <w:rPr>
          <w:rFonts w:ascii="Times New Roman" w:hAnsi="Times New Roman" w:cs="Times New Roman"/>
          <w:color w:val="000000" w:themeColor="text1"/>
        </w:rPr>
        <w:t xml:space="preserve"> дистанционного (заочного) обучения профсоюзных кадров и актива</w:t>
      </w:r>
      <w:r>
        <w:rPr>
          <w:rFonts w:ascii="Times New Roman" w:hAnsi="Times New Roman" w:cs="Times New Roman"/>
          <w:color w:val="000000" w:themeColor="text1"/>
        </w:rPr>
        <w:t xml:space="preserve"> при ЦС Общероссийского Профсоюза образования, утверждённое постановлением Исполкома Профсоюза от 22 марта 2017 г. № 8–13. – П.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742210"/>
      <w:docPartObj>
        <w:docPartGallery w:val="Page Numbers (Top of Page)"/>
        <w:docPartUnique/>
      </w:docPartObj>
    </w:sdtPr>
    <w:sdtEndPr>
      <w:rPr>
        <w:rFonts w:ascii="Times New Roman" w:hAnsi="Times New Roman" w:cs="Times New Roman"/>
        <w:sz w:val="28"/>
        <w:szCs w:val="28"/>
      </w:rPr>
    </w:sdtEndPr>
    <w:sdtContent>
      <w:p w:rsidR="000F0E88" w:rsidRPr="00420E04" w:rsidRDefault="000F0E88">
        <w:pPr>
          <w:pStyle w:val="a8"/>
          <w:jc w:val="center"/>
          <w:rPr>
            <w:rFonts w:ascii="Times New Roman" w:hAnsi="Times New Roman" w:cs="Times New Roman"/>
            <w:sz w:val="28"/>
            <w:szCs w:val="28"/>
          </w:rPr>
        </w:pPr>
        <w:r w:rsidRPr="00420E04">
          <w:rPr>
            <w:rFonts w:ascii="Times New Roman" w:hAnsi="Times New Roman" w:cs="Times New Roman"/>
            <w:sz w:val="28"/>
            <w:szCs w:val="28"/>
          </w:rPr>
          <w:fldChar w:fldCharType="begin"/>
        </w:r>
        <w:r w:rsidRPr="00420E04">
          <w:rPr>
            <w:rFonts w:ascii="Times New Roman" w:hAnsi="Times New Roman" w:cs="Times New Roman"/>
            <w:sz w:val="28"/>
            <w:szCs w:val="28"/>
          </w:rPr>
          <w:instrText>PAGE   \* MERGEFORMAT</w:instrText>
        </w:r>
        <w:r w:rsidRPr="00420E04">
          <w:rPr>
            <w:rFonts w:ascii="Times New Roman" w:hAnsi="Times New Roman" w:cs="Times New Roman"/>
            <w:sz w:val="28"/>
            <w:szCs w:val="28"/>
          </w:rPr>
          <w:fldChar w:fldCharType="separate"/>
        </w:r>
        <w:r w:rsidR="00EF460A">
          <w:rPr>
            <w:rFonts w:ascii="Times New Roman" w:hAnsi="Times New Roman" w:cs="Times New Roman"/>
            <w:noProof/>
            <w:sz w:val="28"/>
            <w:szCs w:val="28"/>
          </w:rPr>
          <w:t>10</w:t>
        </w:r>
        <w:r w:rsidRPr="00420E04">
          <w:rPr>
            <w:rFonts w:ascii="Times New Roman" w:hAnsi="Times New Roman" w:cs="Times New Roman"/>
            <w:sz w:val="28"/>
            <w:szCs w:val="28"/>
          </w:rPr>
          <w:fldChar w:fldCharType="end"/>
        </w:r>
      </w:p>
    </w:sdtContent>
  </w:sdt>
  <w:p w:rsidR="000F0E88" w:rsidRDefault="000F0E8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6E59ED"/>
    <w:multiLevelType w:val="hybridMultilevel"/>
    <w:tmpl w:val="D1AE8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BA540A"/>
    <w:multiLevelType w:val="multilevel"/>
    <w:tmpl w:val="0FC68F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cs="Times New Roman" w:hint="default"/>
        <w:color w:val="auto"/>
      </w:rPr>
    </w:lvl>
    <w:lvl w:ilvl="2">
      <w:start w:val="1"/>
      <w:numFmt w:val="decimal"/>
      <w:isLgl/>
      <w:lvlText w:val="%1.%2.%3."/>
      <w:lvlJc w:val="left"/>
      <w:pPr>
        <w:ind w:left="1429" w:hanging="720"/>
      </w:pPr>
      <w:rPr>
        <w:rFonts w:eastAsiaTheme="minorHAnsi" w:cs="Times New Roman" w:hint="default"/>
        <w:color w:val="auto"/>
      </w:rPr>
    </w:lvl>
    <w:lvl w:ilvl="3">
      <w:start w:val="1"/>
      <w:numFmt w:val="decimal"/>
      <w:isLgl/>
      <w:lvlText w:val="%1.%2.%3.%4."/>
      <w:lvlJc w:val="left"/>
      <w:pPr>
        <w:ind w:left="1789" w:hanging="1080"/>
      </w:pPr>
      <w:rPr>
        <w:rFonts w:eastAsiaTheme="minorHAnsi" w:cs="Times New Roman" w:hint="default"/>
        <w:color w:val="auto"/>
      </w:rPr>
    </w:lvl>
    <w:lvl w:ilvl="4">
      <w:start w:val="1"/>
      <w:numFmt w:val="decimal"/>
      <w:isLgl/>
      <w:lvlText w:val="%1.%2.%3.%4.%5."/>
      <w:lvlJc w:val="left"/>
      <w:pPr>
        <w:ind w:left="1789" w:hanging="1080"/>
      </w:pPr>
      <w:rPr>
        <w:rFonts w:eastAsiaTheme="minorHAnsi" w:cs="Times New Roman" w:hint="default"/>
        <w:color w:val="auto"/>
      </w:rPr>
    </w:lvl>
    <w:lvl w:ilvl="5">
      <w:start w:val="1"/>
      <w:numFmt w:val="decimal"/>
      <w:isLgl/>
      <w:lvlText w:val="%1.%2.%3.%4.%5.%6."/>
      <w:lvlJc w:val="left"/>
      <w:pPr>
        <w:ind w:left="2149" w:hanging="1440"/>
      </w:pPr>
      <w:rPr>
        <w:rFonts w:eastAsiaTheme="minorHAnsi" w:cs="Times New Roman" w:hint="default"/>
        <w:color w:val="auto"/>
      </w:rPr>
    </w:lvl>
    <w:lvl w:ilvl="6">
      <w:start w:val="1"/>
      <w:numFmt w:val="decimal"/>
      <w:isLgl/>
      <w:lvlText w:val="%1.%2.%3.%4.%5.%6.%7."/>
      <w:lvlJc w:val="left"/>
      <w:pPr>
        <w:ind w:left="2509" w:hanging="1800"/>
      </w:pPr>
      <w:rPr>
        <w:rFonts w:eastAsiaTheme="minorHAnsi" w:cs="Times New Roman" w:hint="default"/>
        <w:color w:val="auto"/>
      </w:rPr>
    </w:lvl>
    <w:lvl w:ilvl="7">
      <w:start w:val="1"/>
      <w:numFmt w:val="decimal"/>
      <w:isLgl/>
      <w:lvlText w:val="%1.%2.%3.%4.%5.%6.%7.%8."/>
      <w:lvlJc w:val="left"/>
      <w:pPr>
        <w:ind w:left="2509" w:hanging="1800"/>
      </w:pPr>
      <w:rPr>
        <w:rFonts w:eastAsiaTheme="minorHAnsi" w:cs="Times New Roman" w:hint="default"/>
        <w:color w:val="auto"/>
      </w:rPr>
    </w:lvl>
    <w:lvl w:ilvl="8">
      <w:start w:val="1"/>
      <w:numFmt w:val="decimal"/>
      <w:isLgl/>
      <w:lvlText w:val="%1.%2.%3.%4.%5.%6.%7.%8.%9."/>
      <w:lvlJc w:val="left"/>
      <w:pPr>
        <w:ind w:left="2869" w:hanging="2160"/>
      </w:pPr>
      <w:rPr>
        <w:rFonts w:eastAsiaTheme="minorHAnsi" w:cs="Times New Roman" w:hint="default"/>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1727"/>
    <w:rsid w:val="00011AC8"/>
    <w:rsid w:val="00011F62"/>
    <w:rsid w:val="0001228C"/>
    <w:rsid w:val="00012379"/>
    <w:rsid w:val="0001442D"/>
    <w:rsid w:val="000147B0"/>
    <w:rsid w:val="0002125B"/>
    <w:rsid w:val="00030276"/>
    <w:rsid w:val="00030C31"/>
    <w:rsid w:val="00034B5B"/>
    <w:rsid w:val="0004145F"/>
    <w:rsid w:val="00046198"/>
    <w:rsid w:val="0004719A"/>
    <w:rsid w:val="000472D8"/>
    <w:rsid w:val="0005142D"/>
    <w:rsid w:val="000729A3"/>
    <w:rsid w:val="00073EAF"/>
    <w:rsid w:val="00073F9E"/>
    <w:rsid w:val="0007793F"/>
    <w:rsid w:val="0008048E"/>
    <w:rsid w:val="00080ED7"/>
    <w:rsid w:val="00081111"/>
    <w:rsid w:val="000845D7"/>
    <w:rsid w:val="00085DAE"/>
    <w:rsid w:val="000936CF"/>
    <w:rsid w:val="00094901"/>
    <w:rsid w:val="0009535F"/>
    <w:rsid w:val="0009700C"/>
    <w:rsid w:val="000A061F"/>
    <w:rsid w:val="000A252B"/>
    <w:rsid w:val="000A3CC3"/>
    <w:rsid w:val="000A6448"/>
    <w:rsid w:val="000A6767"/>
    <w:rsid w:val="000B236F"/>
    <w:rsid w:val="000B4D7E"/>
    <w:rsid w:val="000B6AB7"/>
    <w:rsid w:val="000C0F17"/>
    <w:rsid w:val="000C6BFA"/>
    <w:rsid w:val="000D4BB5"/>
    <w:rsid w:val="000D640D"/>
    <w:rsid w:val="000E201B"/>
    <w:rsid w:val="000E526F"/>
    <w:rsid w:val="000F0E88"/>
    <w:rsid w:val="000F445C"/>
    <w:rsid w:val="000F4F2C"/>
    <w:rsid w:val="000F7687"/>
    <w:rsid w:val="001004B1"/>
    <w:rsid w:val="00101E8A"/>
    <w:rsid w:val="00106600"/>
    <w:rsid w:val="00111DFD"/>
    <w:rsid w:val="00111E2A"/>
    <w:rsid w:val="001254E3"/>
    <w:rsid w:val="00141EEF"/>
    <w:rsid w:val="00145D8C"/>
    <w:rsid w:val="00150309"/>
    <w:rsid w:val="00151FA4"/>
    <w:rsid w:val="001525E0"/>
    <w:rsid w:val="00167897"/>
    <w:rsid w:val="00182C43"/>
    <w:rsid w:val="001A7125"/>
    <w:rsid w:val="001B1636"/>
    <w:rsid w:val="001B191B"/>
    <w:rsid w:val="001B580C"/>
    <w:rsid w:val="001C6351"/>
    <w:rsid w:val="001D124C"/>
    <w:rsid w:val="001E15CF"/>
    <w:rsid w:val="001E1E4A"/>
    <w:rsid w:val="001E5D53"/>
    <w:rsid w:val="001F1351"/>
    <w:rsid w:val="001F3CDE"/>
    <w:rsid w:val="001F425B"/>
    <w:rsid w:val="001F50F9"/>
    <w:rsid w:val="00200CD5"/>
    <w:rsid w:val="002034F1"/>
    <w:rsid w:val="002219DB"/>
    <w:rsid w:val="00226F6E"/>
    <w:rsid w:val="00227DBE"/>
    <w:rsid w:val="002344F3"/>
    <w:rsid w:val="00236B3B"/>
    <w:rsid w:val="00243FA2"/>
    <w:rsid w:val="00252F1B"/>
    <w:rsid w:val="002620F6"/>
    <w:rsid w:val="00266C11"/>
    <w:rsid w:val="00267B58"/>
    <w:rsid w:val="00267DD5"/>
    <w:rsid w:val="00274005"/>
    <w:rsid w:val="00292D09"/>
    <w:rsid w:val="00295077"/>
    <w:rsid w:val="002A1318"/>
    <w:rsid w:val="002A44A1"/>
    <w:rsid w:val="002B17F5"/>
    <w:rsid w:val="002B72A6"/>
    <w:rsid w:val="002D1BA1"/>
    <w:rsid w:val="002D43C2"/>
    <w:rsid w:val="002E1CE3"/>
    <w:rsid w:val="002E561B"/>
    <w:rsid w:val="002E7800"/>
    <w:rsid w:val="002F1771"/>
    <w:rsid w:val="002F48A7"/>
    <w:rsid w:val="002F4A01"/>
    <w:rsid w:val="00302A95"/>
    <w:rsid w:val="00306DB3"/>
    <w:rsid w:val="00307691"/>
    <w:rsid w:val="00314217"/>
    <w:rsid w:val="0032287B"/>
    <w:rsid w:val="0033277E"/>
    <w:rsid w:val="00332CD3"/>
    <w:rsid w:val="003348F3"/>
    <w:rsid w:val="00335479"/>
    <w:rsid w:val="003428D6"/>
    <w:rsid w:val="00343FE5"/>
    <w:rsid w:val="00344FE8"/>
    <w:rsid w:val="00345DE3"/>
    <w:rsid w:val="00350A74"/>
    <w:rsid w:val="00352F1F"/>
    <w:rsid w:val="00354BCB"/>
    <w:rsid w:val="00354E46"/>
    <w:rsid w:val="00360ED8"/>
    <w:rsid w:val="00363258"/>
    <w:rsid w:val="00363BF9"/>
    <w:rsid w:val="003670E8"/>
    <w:rsid w:val="003714C7"/>
    <w:rsid w:val="00372957"/>
    <w:rsid w:val="00372AED"/>
    <w:rsid w:val="00377826"/>
    <w:rsid w:val="00380198"/>
    <w:rsid w:val="00383D9D"/>
    <w:rsid w:val="00385E80"/>
    <w:rsid w:val="00386081"/>
    <w:rsid w:val="0038701C"/>
    <w:rsid w:val="003913C0"/>
    <w:rsid w:val="00394112"/>
    <w:rsid w:val="00396651"/>
    <w:rsid w:val="00397092"/>
    <w:rsid w:val="003A638B"/>
    <w:rsid w:val="003A6A9F"/>
    <w:rsid w:val="003A72DB"/>
    <w:rsid w:val="003A7B7A"/>
    <w:rsid w:val="003B5BFB"/>
    <w:rsid w:val="003C7E10"/>
    <w:rsid w:val="003D1882"/>
    <w:rsid w:val="003D62FC"/>
    <w:rsid w:val="003E3837"/>
    <w:rsid w:val="003F3558"/>
    <w:rsid w:val="003F3A59"/>
    <w:rsid w:val="003F5D55"/>
    <w:rsid w:val="004034FE"/>
    <w:rsid w:val="00407366"/>
    <w:rsid w:val="0041307A"/>
    <w:rsid w:val="00417FA6"/>
    <w:rsid w:val="00420E04"/>
    <w:rsid w:val="00421225"/>
    <w:rsid w:val="0042278E"/>
    <w:rsid w:val="00424C1E"/>
    <w:rsid w:val="00425F1E"/>
    <w:rsid w:val="0043140C"/>
    <w:rsid w:val="004330F8"/>
    <w:rsid w:val="00452022"/>
    <w:rsid w:val="00452517"/>
    <w:rsid w:val="00457196"/>
    <w:rsid w:val="0046085B"/>
    <w:rsid w:val="0046366C"/>
    <w:rsid w:val="004678AB"/>
    <w:rsid w:val="00471526"/>
    <w:rsid w:val="004776E6"/>
    <w:rsid w:val="00477845"/>
    <w:rsid w:val="004817D1"/>
    <w:rsid w:val="004865DC"/>
    <w:rsid w:val="00486A93"/>
    <w:rsid w:val="00495B52"/>
    <w:rsid w:val="004A09AE"/>
    <w:rsid w:val="004A2C16"/>
    <w:rsid w:val="004A5630"/>
    <w:rsid w:val="004B1306"/>
    <w:rsid w:val="004B2E99"/>
    <w:rsid w:val="004B64EC"/>
    <w:rsid w:val="004B7B9C"/>
    <w:rsid w:val="004C0A6F"/>
    <w:rsid w:val="004C0CDA"/>
    <w:rsid w:val="004C1895"/>
    <w:rsid w:val="004C69C3"/>
    <w:rsid w:val="004D1FD8"/>
    <w:rsid w:val="004D6C43"/>
    <w:rsid w:val="004E4B3F"/>
    <w:rsid w:val="004F18DD"/>
    <w:rsid w:val="004F52F9"/>
    <w:rsid w:val="004F53E1"/>
    <w:rsid w:val="0050226C"/>
    <w:rsid w:val="00503C6C"/>
    <w:rsid w:val="00503EE7"/>
    <w:rsid w:val="0051177A"/>
    <w:rsid w:val="00515A3D"/>
    <w:rsid w:val="005309B3"/>
    <w:rsid w:val="00535C6A"/>
    <w:rsid w:val="00543723"/>
    <w:rsid w:val="00545A7A"/>
    <w:rsid w:val="00545EDC"/>
    <w:rsid w:val="00546E3C"/>
    <w:rsid w:val="00556B39"/>
    <w:rsid w:val="00560A31"/>
    <w:rsid w:val="005619E7"/>
    <w:rsid w:val="005651D7"/>
    <w:rsid w:val="005717FA"/>
    <w:rsid w:val="00572BB0"/>
    <w:rsid w:val="00577B22"/>
    <w:rsid w:val="005832DC"/>
    <w:rsid w:val="005848C2"/>
    <w:rsid w:val="005864F4"/>
    <w:rsid w:val="0059334D"/>
    <w:rsid w:val="00594350"/>
    <w:rsid w:val="005950C9"/>
    <w:rsid w:val="005A5F14"/>
    <w:rsid w:val="005B3128"/>
    <w:rsid w:val="005B4337"/>
    <w:rsid w:val="005B56C9"/>
    <w:rsid w:val="005B5F16"/>
    <w:rsid w:val="005B7002"/>
    <w:rsid w:val="005B7708"/>
    <w:rsid w:val="005C2E96"/>
    <w:rsid w:val="005C6E69"/>
    <w:rsid w:val="005D0BF3"/>
    <w:rsid w:val="005D2147"/>
    <w:rsid w:val="005E1621"/>
    <w:rsid w:val="005F0638"/>
    <w:rsid w:val="005F0DB8"/>
    <w:rsid w:val="005F4602"/>
    <w:rsid w:val="005F5E4A"/>
    <w:rsid w:val="006019E1"/>
    <w:rsid w:val="006102E9"/>
    <w:rsid w:val="0061260D"/>
    <w:rsid w:val="00615CF1"/>
    <w:rsid w:val="00647E46"/>
    <w:rsid w:val="006501B3"/>
    <w:rsid w:val="0065134C"/>
    <w:rsid w:val="00654018"/>
    <w:rsid w:val="006650D5"/>
    <w:rsid w:val="00666067"/>
    <w:rsid w:val="00666EAD"/>
    <w:rsid w:val="00674863"/>
    <w:rsid w:val="006813B2"/>
    <w:rsid w:val="00690774"/>
    <w:rsid w:val="006978C1"/>
    <w:rsid w:val="006A259D"/>
    <w:rsid w:val="006A397D"/>
    <w:rsid w:val="006A6074"/>
    <w:rsid w:val="006A6EA7"/>
    <w:rsid w:val="006B5B06"/>
    <w:rsid w:val="006B69A4"/>
    <w:rsid w:val="006C5841"/>
    <w:rsid w:val="006C5D50"/>
    <w:rsid w:val="006D04E3"/>
    <w:rsid w:val="006D0EFC"/>
    <w:rsid w:val="006D2CFE"/>
    <w:rsid w:val="006D4626"/>
    <w:rsid w:val="006D56B8"/>
    <w:rsid w:val="006E5231"/>
    <w:rsid w:val="006F1920"/>
    <w:rsid w:val="006F7283"/>
    <w:rsid w:val="0070034E"/>
    <w:rsid w:val="00704330"/>
    <w:rsid w:val="00706841"/>
    <w:rsid w:val="007133B6"/>
    <w:rsid w:val="0071535B"/>
    <w:rsid w:val="007200E5"/>
    <w:rsid w:val="00732CDA"/>
    <w:rsid w:val="00734C9E"/>
    <w:rsid w:val="00735452"/>
    <w:rsid w:val="0074471B"/>
    <w:rsid w:val="007573FB"/>
    <w:rsid w:val="007578A2"/>
    <w:rsid w:val="00757D1D"/>
    <w:rsid w:val="007627DB"/>
    <w:rsid w:val="0076537A"/>
    <w:rsid w:val="00770318"/>
    <w:rsid w:val="0077076C"/>
    <w:rsid w:val="00770FA2"/>
    <w:rsid w:val="00771D03"/>
    <w:rsid w:val="00774947"/>
    <w:rsid w:val="00774AA0"/>
    <w:rsid w:val="00777295"/>
    <w:rsid w:val="0078241C"/>
    <w:rsid w:val="007824AC"/>
    <w:rsid w:val="00784BD7"/>
    <w:rsid w:val="00787D64"/>
    <w:rsid w:val="0079268C"/>
    <w:rsid w:val="00792886"/>
    <w:rsid w:val="007944B8"/>
    <w:rsid w:val="007A1545"/>
    <w:rsid w:val="007A6204"/>
    <w:rsid w:val="007B000E"/>
    <w:rsid w:val="007B1140"/>
    <w:rsid w:val="007C39E9"/>
    <w:rsid w:val="007D12F8"/>
    <w:rsid w:val="007D46B1"/>
    <w:rsid w:val="007D7027"/>
    <w:rsid w:val="007D7617"/>
    <w:rsid w:val="007E6033"/>
    <w:rsid w:val="007F0D63"/>
    <w:rsid w:val="007F220F"/>
    <w:rsid w:val="007F5917"/>
    <w:rsid w:val="007F691D"/>
    <w:rsid w:val="007F7149"/>
    <w:rsid w:val="00807A80"/>
    <w:rsid w:val="00822B96"/>
    <w:rsid w:val="008273C1"/>
    <w:rsid w:val="008273DF"/>
    <w:rsid w:val="00827F66"/>
    <w:rsid w:val="00840A33"/>
    <w:rsid w:val="00846CC4"/>
    <w:rsid w:val="00847E16"/>
    <w:rsid w:val="00851727"/>
    <w:rsid w:val="008525BF"/>
    <w:rsid w:val="00852E58"/>
    <w:rsid w:val="00854277"/>
    <w:rsid w:val="00861979"/>
    <w:rsid w:val="008642F4"/>
    <w:rsid w:val="008662CB"/>
    <w:rsid w:val="00870075"/>
    <w:rsid w:val="00873622"/>
    <w:rsid w:val="0087794A"/>
    <w:rsid w:val="008924F1"/>
    <w:rsid w:val="008A27A5"/>
    <w:rsid w:val="008A7F9B"/>
    <w:rsid w:val="008B0F46"/>
    <w:rsid w:val="008B4F2C"/>
    <w:rsid w:val="008C22E8"/>
    <w:rsid w:val="008C31B1"/>
    <w:rsid w:val="008C626A"/>
    <w:rsid w:val="008C72AD"/>
    <w:rsid w:val="008D594B"/>
    <w:rsid w:val="008E1B12"/>
    <w:rsid w:val="008E1EF6"/>
    <w:rsid w:val="008E42E0"/>
    <w:rsid w:val="008F21E9"/>
    <w:rsid w:val="00903872"/>
    <w:rsid w:val="00911BDE"/>
    <w:rsid w:val="0091202F"/>
    <w:rsid w:val="00913AA9"/>
    <w:rsid w:val="00917CC1"/>
    <w:rsid w:val="009221B9"/>
    <w:rsid w:val="00923A2F"/>
    <w:rsid w:val="00924E6D"/>
    <w:rsid w:val="009252F2"/>
    <w:rsid w:val="00931422"/>
    <w:rsid w:val="0093453A"/>
    <w:rsid w:val="00940AF3"/>
    <w:rsid w:val="00943165"/>
    <w:rsid w:val="009464FC"/>
    <w:rsid w:val="0094676A"/>
    <w:rsid w:val="009470D6"/>
    <w:rsid w:val="00960A98"/>
    <w:rsid w:val="009627A8"/>
    <w:rsid w:val="00962F92"/>
    <w:rsid w:val="00963C59"/>
    <w:rsid w:val="00965300"/>
    <w:rsid w:val="00966BE4"/>
    <w:rsid w:val="00966DEB"/>
    <w:rsid w:val="00973706"/>
    <w:rsid w:val="009779CA"/>
    <w:rsid w:val="009804B4"/>
    <w:rsid w:val="009826CA"/>
    <w:rsid w:val="00984CD4"/>
    <w:rsid w:val="00990473"/>
    <w:rsid w:val="009A1601"/>
    <w:rsid w:val="009A2727"/>
    <w:rsid w:val="009A44F3"/>
    <w:rsid w:val="009A719B"/>
    <w:rsid w:val="009B4364"/>
    <w:rsid w:val="009B7231"/>
    <w:rsid w:val="009C019B"/>
    <w:rsid w:val="009C0B87"/>
    <w:rsid w:val="009C19E8"/>
    <w:rsid w:val="009C3163"/>
    <w:rsid w:val="009C581E"/>
    <w:rsid w:val="009D2E87"/>
    <w:rsid w:val="009D574A"/>
    <w:rsid w:val="009D7803"/>
    <w:rsid w:val="009D7A41"/>
    <w:rsid w:val="009D7D6E"/>
    <w:rsid w:val="009E32D9"/>
    <w:rsid w:val="009E458A"/>
    <w:rsid w:val="009E6A41"/>
    <w:rsid w:val="009F0357"/>
    <w:rsid w:val="009F62D5"/>
    <w:rsid w:val="00A01D25"/>
    <w:rsid w:val="00A0232B"/>
    <w:rsid w:val="00A02EEB"/>
    <w:rsid w:val="00A03441"/>
    <w:rsid w:val="00A034E2"/>
    <w:rsid w:val="00A04C7F"/>
    <w:rsid w:val="00A10641"/>
    <w:rsid w:val="00A1196C"/>
    <w:rsid w:val="00A1265A"/>
    <w:rsid w:val="00A12E6D"/>
    <w:rsid w:val="00A14D30"/>
    <w:rsid w:val="00A16F32"/>
    <w:rsid w:val="00A2198C"/>
    <w:rsid w:val="00A33A68"/>
    <w:rsid w:val="00A366D0"/>
    <w:rsid w:val="00A44020"/>
    <w:rsid w:val="00A45469"/>
    <w:rsid w:val="00A523DB"/>
    <w:rsid w:val="00A55991"/>
    <w:rsid w:val="00A630F8"/>
    <w:rsid w:val="00A66A50"/>
    <w:rsid w:val="00A70674"/>
    <w:rsid w:val="00A7471F"/>
    <w:rsid w:val="00A80867"/>
    <w:rsid w:val="00A80D69"/>
    <w:rsid w:val="00A81ED3"/>
    <w:rsid w:val="00A84130"/>
    <w:rsid w:val="00A85D99"/>
    <w:rsid w:val="00A87738"/>
    <w:rsid w:val="00A94659"/>
    <w:rsid w:val="00AA056A"/>
    <w:rsid w:val="00AA1188"/>
    <w:rsid w:val="00AA26C5"/>
    <w:rsid w:val="00AA3B02"/>
    <w:rsid w:val="00AB492A"/>
    <w:rsid w:val="00AB5210"/>
    <w:rsid w:val="00AC0E1D"/>
    <w:rsid w:val="00AC4E31"/>
    <w:rsid w:val="00AD0770"/>
    <w:rsid w:val="00AD6FEF"/>
    <w:rsid w:val="00AD7097"/>
    <w:rsid w:val="00AE0C2B"/>
    <w:rsid w:val="00AE10F3"/>
    <w:rsid w:val="00AE6B41"/>
    <w:rsid w:val="00AF76C2"/>
    <w:rsid w:val="00B129B7"/>
    <w:rsid w:val="00B14890"/>
    <w:rsid w:val="00B172DD"/>
    <w:rsid w:val="00B262A1"/>
    <w:rsid w:val="00B300B6"/>
    <w:rsid w:val="00B31169"/>
    <w:rsid w:val="00B329AB"/>
    <w:rsid w:val="00B350F1"/>
    <w:rsid w:val="00B40B0B"/>
    <w:rsid w:val="00B41BBA"/>
    <w:rsid w:val="00B42F49"/>
    <w:rsid w:val="00B45F21"/>
    <w:rsid w:val="00B51EA1"/>
    <w:rsid w:val="00B56566"/>
    <w:rsid w:val="00B572B9"/>
    <w:rsid w:val="00B57963"/>
    <w:rsid w:val="00B6257F"/>
    <w:rsid w:val="00B6316D"/>
    <w:rsid w:val="00B66CD7"/>
    <w:rsid w:val="00B7602A"/>
    <w:rsid w:val="00B76F4E"/>
    <w:rsid w:val="00B80120"/>
    <w:rsid w:val="00B809CE"/>
    <w:rsid w:val="00B80A2B"/>
    <w:rsid w:val="00B837C6"/>
    <w:rsid w:val="00B90142"/>
    <w:rsid w:val="00B90F68"/>
    <w:rsid w:val="00B93937"/>
    <w:rsid w:val="00B94682"/>
    <w:rsid w:val="00B952AE"/>
    <w:rsid w:val="00B96325"/>
    <w:rsid w:val="00BA009A"/>
    <w:rsid w:val="00BA10BC"/>
    <w:rsid w:val="00BA1113"/>
    <w:rsid w:val="00BA2FE0"/>
    <w:rsid w:val="00BB5BD0"/>
    <w:rsid w:val="00BB5ED7"/>
    <w:rsid w:val="00BC27DB"/>
    <w:rsid w:val="00BC448F"/>
    <w:rsid w:val="00BC7DC5"/>
    <w:rsid w:val="00BD6D44"/>
    <w:rsid w:val="00BF14AD"/>
    <w:rsid w:val="00BF1936"/>
    <w:rsid w:val="00C015D6"/>
    <w:rsid w:val="00C01653"/>
    <w:rsid w:val="00C1433E"/>
    <w:rsid w:val="00C164BD"/>
    <w:rsid w:val="00C23367"/>
    <w:rsid w:val="00C26563"/>
    <w:rsid w:val="00C40BDE"/>
    <w:rsid w:val="00C424AB"/>
    <w:rsid w:val="00C443AE"/>
    <w:rsid w:val="00C609A3"/>
    <w:rsid w:val="00C67187"/>
    <w:rsid w:val="00C70124"/>
    <w:rsid w:val="00C73154"/>
    <w:rsid w:val="00C7469F"/>
    <w:rsid w:val="00C749E0"/>
    <w:rsid w:val="00CA0482"/>
    <w:rsid w:val="00CA4E3B"/>
    <w:rsid w:val="00CA559D"/>
    <w:rsid w:val="00CA6AB9"/>
    <w:rsid w:val="00CC658B"/>
    <w:rsid w:val="00CC72C3"/>
    <w:rsid w:val="00CD2B2F"/>
    <w:rsid w:val="00CD2DCE"/>
    <w:rsid w:val="00CD5045"/>
    <w:rsid w:val="00CD7940"/>
    <w:rsid w:val="00CE09D6"/>
    <w:rsid w:val="00CE2B95"/>
    <w:rsid w:val="00CE36B9"/>
    <w:rsid w:val="00CF39A5"/>
    <w:rsid w:val="00CF51A7"/>
    <w:rsid w:val="00CF7986"/>
    <w:rsid w:val="00D01D41"/>
    <w:rsid w:val="00D07D7E"/>
    <w:rsid w:val="00D143C1"/>
    <w:rsid w:val="00D165E3"/>
    <w:rsid w:val="00D20134"/>
    <w:rsid w:val="00D20544"/>
    <w:rsid w:val="00D22490"/>
    <w:rsid w:val="00D229B8"/>
    <w:rsid w:val="00D23CD8"/>
    <w:rsid w:val="00D34FB8"/>
    <w:rsid w:val="00D36281"/>
    <w:rsid w:val="00D36DB5"/>
    <w:rsid w:val="00D41270"/>
    <w:rsid w:val="00D41A5A"/>
    <w:rsid w:val="00D458FB"/>
    <w:rsid w:val="00D476FB"/>
    <w:rsid w:val="00D547B5"/>
    <w:rsid w:val="00D5571E"/>
    <w:rsid w:val="00D55D96"/>
    <w:rsid w:val="00D5603B"/>
    <w:rsid w:val="00D56515"/>
    <w:rsid w:val="00D57767"/>
    <w:rsid w:val="00D66302"/>
    <w:rsid w:val="00D675E4"/>
    <w:rsid w:val="00D7274E"/>
    <w:rsid w:val="00D7301B"/>
    <w:rsid w:val="00D76B2E"/>
    <w:rsid w:val="00D8090F"/>
    <w:rsid w:val="00D8213D"/>
    <w:rsid w:val="00D87C5D"/>
    <w:rsid w:val="00D91B0B"/>
    <w:rsid w:val="00D91F35"/>
    <w:rsid w:val="00D932A1"/>
    <w:rsid w:val="00D967C0"/>
    <w:rsid w:val="00DA0BA6"/>
    <w:rsid w:val="00DA556B"/>
    <w:rsid w:val="00DA6722"/>
    <w:rsid w:val="00DA7AA9"/>
    <w:rsid w:val="00DB1EF9"/>
    <w:rsid w:val="00DB33AC"/>
    <w:rsid w:val="00DB72A2"/>
    <w:rsid w:val="00DC0883"/>
    <w:rsid w:val="00DC446E"/>
    <w:rsid w:val="00DD0A84"/>
    <w:rsid w:val="00DD5A57"/>
    <w:rsid w:val="00DE0174"/>
    <w:rsid w:val="00DE3821"/>
    <w:rsid w:val="00DE394C"/>
    <w:rsid w:val="00DE4014"/>
    <w:rsid w:val="00DE7E5A"/>
    <w:rsid w:val="00DF20B4"/>
    <w:rsid w:val="00DF53B0"/>
    <w:rsid w:val="00DF6B9D"/>
    <w:rsid w:val="00E015D9"/>
    <w:rsid w:val="00E0627C"/>
    <w:rsid w:val="00E07815"/>
    <w:rsid w:val="00E115CE"/>
    <w:rsid w:val="00E13F15"/>
    <w:rsid w:val="00E17D80"/>
    <w:rsid w:val="00E233BF"/>
    <w:rsid w:val="00E258BB"/>
    <w:rsid w:val="00E30B2A"/>
    <w:rsid w:val="00E33282"/>
    <w:rsid w:val="00E33403"/>
    <w:rsid w:val="00E374E2"/>
    <w:rsid w:val="00E40686"/>
    <w:rsid w:val="00E438FB"/>
    <w:rsid w:val="00E45372"/>
    <w:rsid w:val="00E46ECC"/>
    <w:rsid w:val="00E54915"/>
    <w:rsid w:val="00E57478"/>
    <w:rsid w:val="00E57E6F"/>
    <w:rsid w:val="00E60F10"/>
    <w:rsid w:val="00E772C3"/>
    <w:rsid w:val="00E94BD4"/>
    <w:rsid w:val="00E97C2C"/>
    <w:rsid w:val="00EB5B84"/>
    <w:rsid w:val="00EC1161"/>
    <w:rsid w:val="00EC2BE7"/>
    <w:rsid w:val="00EC46E5"/>
    <w:rsid w:val="00EC6E8D"/>
    <w:rsid w:val="00EC7136"/>
    <w:rsid w:val="00ED4A4A"/>
    <w:rsid w:val="00ED5F58"/>
    <w:rsid w:val="00EE0017"/>
    <w:rsid w:val="00EE122D"/>
    <w:rsid w:val="00EE6C31"/>
    <w:rsid w:val="00EF2F2A"/>
    <w:rsid w:val="00EF3960"/>
    <w:rsid w:val="00EF460A"/>
    <w:rsid w:val="00F0653E"/>
    <w:rsid w:val="00F12DE7"/>
    <w:rsid w:val="00F13922"/>
    <w:rsid w:val="00F25376"/>
    <w:rsid w:val="00F25E1D"/>
    <w:rsid w:val="00F25E9E"/>
    <w:rsid w:val="00F2761C"/>
    <w:rsid w:val="00F3131E"/>
    <w:rsid w:val="00F3183A"/>
    <w:rsid w:val="00F439EF"/>
    <w:rsid w:val="00F478A6"/>
    <w:rsid w:val="00F56A70"/>
    <w:rsid w:val="00F56C55"/>
    <w:rsid w:val="00F6409C"/>
    <w:rsid w:val="00F64412"/>
    <w:rsid w:val="00F6485D"/>
    <w:rsid w:val="00F67B19"/>
    <w:rsid w:val="00F70471"/>
    <w:rsid w:val="00F71ABE"/>
    <w:rsid w:val="00F738E6"/>
    <w:rsid w:val="00F8297B"/>
    <w:rsid w:val="00F86D6D"/>
    <w:rsid w:val="00F870BC"/>
    <w:rsid w:val="00F9361E"/>
    <w:rsid w:val="00F9485A"/>
    <w:rsid w:val="00F965E4"/>
    <w:rsid w:val="00FA1652"/>
    <w:rsid w:val="00FA3DF7"/>
    <w:rsid w:val="00FA57EE"/>
    <w:rsid w:val="00FA6D2B"/>
    <w:rsid w:val="00FB21F9"/>
    <w:rsid w:val="00FB577A"/>
    <w:rsid w:val="00FC0B64"/>
    <w:rsid w:val="00FC57E1"/>
    <w:rsid w:val="00FC7354"/>
    <w:rsid w:val="00FD332D"/>
    <w:rsid w:val="00FD3BBB"/>
    <w:rsid w:val="00FE09A7"/>
    <w:rsid w:val="00FE33B3"/>
    <w:rsid w:val="00FE67C9"/>
    <w:rsid w:val="00FE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B6B1"/>
  <w15:docId w15:val="{C0504C7A-725B-451E-99D4-3A225E6B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E9E"/>
  </w:style>
  <w:style w:type="paragraph" w:styleId="3">
    <w:name w:val="heading 3"/>
    <w:basedOn w:val="a"/>
    <w:next w:val="a"/>
    <w:link w:val="30"/>
    <w:qFormat/>
    <w:rsid w:val="00E233BF"/>
    <w:pPr>
      <w:keepNext/>
      <w:numPr>
        <w:ilvl w:val="2"/>
        <w:numId w:val="3"/>
      </w:numPr>
      <w:suppressAutoHyphens/>
      <w:spacing w:after="0" w:line="240" w:lineRule="auto"/>
      <w:jc w:val="center"/>
      <w:outlineLvl w:val="2"/>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6366C"/>
    <w:pPr>
      <w:spacing w:after="0" w:line="240" w:lineRule="auto"/>
    </w:pPr>
  </w:style>
  <w:style w:type="paragraph" w:styleId="a5">
    <w:name w:val="List Paragraph"/>
    <w:basedOn w:val="a"/>
    <w:uiPriority w:val="34"/>
    <w:qFormat/>
    <w:rsid w:val="0046366C"/>
    <w:pPr>
      <w:ind w:left="720"/>
      <w:contextualSpacing/>
    </w:pPr>
  </w:style>
  <w:style w:type="paragraph" w:styleId="a6">
    <w:name w:val="Balloon Text"/>
    <w:basedOn w:val="a"/>
    <w:link w:val="a7"/>
    <w:uiPriority w:val="99"/>
    <w:semiHidden/>
    <w:unhideWhenUsed/>
    <w:rsid w:val="00FE09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09A7"/>
    <w:rPr>
      <w:rFonts w:ascii="Segoe UI" w:hAnsi="Segoe UI" w:cs="Segoe UI"/>
      <w:sz w:val="18"/>
      <w:szCs w:val="18"/>
    </w:rPr>
  </w:style>
  <w:style w:type="paragraph" w:styleId="a8">
    <w:name w:val="header"/>
    <w:basedOn w:val="a"/>
    <w:link w:val="a9"/>
    <w:uiPriority w:val="99"/>
    <w:unhideWhenUsed/>
    <w:rsid w:val="00420E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0E04"/>
  </w:style>
  <w:style w:type="paragraph" w:styleId="aa">
    <w:name w:val="footer"/>
    <w:basedOn w:val="a"/>
    <w:link w:val="ab"/>
    <w:uiPriority w:val="99"/>
    <w:unhideWhenUsed/>
    <w:rsid w:val="00420E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0E04"/>
  </w:style>
  <w:style w:type="table" w:styleId="ac">
    <w:name w:val="Table Grid"/>
    <w:basedOn w:val="a1"/>
    <w:uiPriority w:val="39"/>
    <w:rsid w:val="00C40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7944B8"/>
    <w:pPr>
      <w:spacing w:after="0" w:line="240" w:lineRule="auto"/>
    </w:pPr>
    <w:rPr>
      <w:sz w:val="20"/>
      <w:szCs w:val="20"/>
    </w:rPr>
  </w:style>
  <w:style w:type="character" w:customStyle="1" w:styleId="ae">
    <w:name w:val="Текст сноски Знак"/>
    <w:basedOn w:val="a0"/>
    <w:link w:val="ad"/>
    <w:uiPriority w:val="99"/>
    <w:rsid w:val="007944B8"/>
    <w:rPr>
      <w:sz w:val="20"/>
      <w:szCs w:val="20"/>
    </w:rPr>
  </w:style>
  <w:style w:type="character" w:styleId="af">
    <w:name w:val="footnote reference"/>
    <w:basedOn w:val="a0"/>
    <w:uiPriority w:val="99"/>
    <w:unhideWhenUsed/>
    <w:rsid w:val="007944B8"/>
    <w:rPr>
      <w:vertAlign w:val="superscript"/>
    </w:rPr>
  </w:style>
  <w:style w:type="character" w:styleId="af0">
    <w:name w:val="Hyperlink"/>
    <w:basedOn w:val="a0"/>
    <w:uiPriority w:val="99"/>
    <w:unhideWhenUsed/>
    <w:rsid w:val="009A2727"/>
    <w:rPr>
      <w:color w:val="0000FF"/>
      <w:u w:val="single"/>
    </w:rPr>
  </w:style>
  <w:style w:type="character" w:customStyle="1" w:styleId="apple-converted-space">
    <w:name w:val="apple-converted-space"/>
    <w:basedOn w:val="a0"/>
    <w:rsid w:val="009A2727"/>
  </w:style>
  <w:style w:type="character" w:customStyle="1" w:styleId="a4">
    <w:name w:val="Без интервала Знак"/>
    <w:link w:val="a3"/>
    <w:rsid w:val="00CF7986"/>
  </w:style>
  <w:style w:type="paragraph" w:styleId="af1">
    <w:name w:val="Body Text"/>
    <w:basedOn w:val="a"/>
    <w:link w:val="af2"/>
    <w:rsid w:val="00F12DE7"/>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Основной текст Знак"/>
    <w:basedOn w:val="a0"/>
    <w:link w:val="af1"/>
    <w:rsid w:val="00F12DE7"/>
    <w:rPr>
      <w:rFonts w:ascii="Times New Roman" w:eastAsia="Times New Roman" w:hAnsi="Times New Roman" w:cs="Times New Roman"/>
      <w:sz w:val="28"/>
      <w:szCs w:val="24"/>
      <w:lang w:eastAsia="ru-RU"/>
    </w:rPr>
  </w:style>
  <w:style w:type="paragraph" w:styleId="af3">
    <w:name w:val="Normal (Web)"/>
    <w:basedOn w:val="a"/>
    <w:uiPriority w:val="99"/>
    <w:semiHidden/>
    <w:unhideWhenUsed/>
    <w:rsid w:val="00DC0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DC0883"/>
    <w:rPr>
      <w:b/>
      <w:bCs/>
    </w:rPr>
  </w:style>
  <w:style w:type="character" w:customStyle="1" w:styleId="30">
    <w:name w:val="Заголовок 3 Знак"/>
    <w:basedOn w:val="a0"/>
    <w:link w:val="3"/>
    <w:rsid w:val="00E233BF"/>
    <w:rPr>
      <w:rFonts w:ascii="Times New Roman" w:eastAsia="Times New Roman" w:hAnsi="Times New Roman" w:cs="Calibri"/>
      <w:b/>
      <w:bCs/>
      <w:sz w:val="24"/>
      <w:szCs w:val="24"/>
      <w:lang w:eastAsia="ar-SA"/>
    </w:rPr>
  </w:style>
  <w:style w:type="character" w:customStyle="1" w:styleId="1">
    <w:name w:val="Неразрешенное упоминание1"/>
    <w:basedOn w:val="a0"/>
    <w:uiPriority w:val="99"/>
    <w:semiHidden/>
    <w:unhideWhenUsed/>
    <w:rsid w:val="0032287B"/>
    <w:rPr>
      <w:color w:val="808080"/>
      <w:shd w:val="clear" w:color="auto" w:fill="E6E6E6"/>
    </w:rPr>
  </w:style>
  <w:style w:type="paragraph" w:customStyle="1" w:styleId="10">
    <w:name w:val="Обычный (веб)1"/>
    <w:basedOn w:val="a"/>
    <w:rsid w:val="00457196"/>
    <w:pPr>
      <w:suppressAutoHyphens/>
      <w:spacing w:before="100" w:after="100" w:line="100" w:lineRule="atLeast"/>
    </w:pPr>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5378">
      <w:bodyDiv w:val="1"/>
      <w:marLeft w:val="0"/>
      <w:marRight w:val="0"/>
      <w:marTop w:val="0"/>
      <w:marBottom w:val="0"/>
      <w:divBdr>
        <w:top w:val="none" w:sz="0" w:space="0" w:color="auto"/>
        <w:left w:val="none" w:sz="0" w:space="0" w:color="auto"/>
        <w:bottom w:val="none" w:sz="0" w:space="0" w:color="auto"/>
        <w:right w:val="none" w:sz="0" w:space="0" w:color="auto"/>
      </w:divBdr>
    </w:div>
    <w:div w:id="365374440">
      <w:bodyDiv w:val="1"/>
      <w:marLeft w:val="0"/>
      <w:marRight w:val="0"/>
      <w:marTop w:val="0"/>
      <w:marBottom w:val="0"/>
      <w:divBdr>
        <w:top w:val="none" w:sz="0" w:space="0" w:color="auto"/>
        <w:left w:val="none" w:sz="0" w:space="0" w:color="auto"/>
        <w:bottom w:val="none" w:sz="0" w:space="0" w:color="auto"/>
        <w:right w:val="none" w:sz="0" w:space="0" w:color="auto"/>
      </w:divBdr>
      <w:divsChild>
        <w:div w:id="135535999">
          <w:marLeft w:val="0"/>
          <w:marRight w:val="0"/>
          <w:marTop w:val="0"/>
          <w:marBottom w:val="0"/>
          <w:divBdr>
            <w:top w:val="none" w:sz="0" w:space="0" w:color="auto"/>
            <w:left w:val="none" w:sz="0" w:space="0" w:color="auto"/>
            <w:bottom w:val="none" w:sz="0" w:space="0" w:color="auto"/>
            <w:right w:val="none" w:sz="0" w:space="0" w:color="auto"/>
          </w:divBdr>
          <w:divsChild>
            <w:div w:id="143159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13402050">
      <w:bodyDiv w:val="1"/>
      <w:marLeft w:val="0"/>
      <w:marRight w:val="0"/>
      <w:marTop w:val="0"/>
      <w:marBottom w:val="0"/>
      <w:divBdr>
        <w:top w:val="none" w:sz="0" w:space="0" w:color="auto"/>
        <w:left w:val="none" w:sz="0" w:space="0" w:color="auto"/>
        <w:bottom w:val="none" w:sz="0" w:space="0" w:color="auto"/>
        <w:right w:val="none" w:sz="0" w:space="0" w:color="auto"/>
      </w:divBdr>
    </w:div>
    <w:div w:id="1343319473">
      <w:bodyDiv w:val="1"/>
      <w:marLeft w:val="0"/>
      <w:marRight w:val="0"/>
      <w:marTop w:val="0"/>
      <w:marBottom w:val="0"/>
      <w:divBdr>
        <w:top w:val="none" w:sz="0" w:space="0" w:color="auto"/>
        <w:left w:val="none" w:sz="0" w:space="0" w:color="auto"/>
        <w:bottom w:val="none" w:sz="0" w:space="0" w:color="auto"/>
        <w:right w:val="none" w:sz="0" w:space="0" w:color="auto"/>
      </w:divBdr>
    </w:div>
    <w:div w:id="1557471848">
      <w:bodyDiv w:val="1"/>
      <w:marLeft w:val="0"/>
      <w:marRight w:val="0"/>
      <w:marTop w:val="0"/>
      <w:marBottom w:val="0"/>
      <w:divBdr>
        <w:top w:val="none" w:sz="0" w:space="0" w:color="auto"/>
        <w:left w:val="none" w:sz="0" w:space="0" w:color="auto"/>
        <w:bottom w:val="none" w:sz="0" w:space="0" w:color="auto"/>
        <w:right w:val="none" w:sz="0" w:space="0" w:color="auto"/>
      </w:divBdr>
    </w:div>
    <w:div w:id="21429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Dopolnitelnie_razyasneniya_Profsouza_i_Minobrnauki_Rossii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0921-80BC-4BC6-95AB-EB035A9A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10</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User_12</dc:creator>
  <cp:keywords/>
  <dc:description/>
  <cp:lastModifiedBy>User_12</cp:lastModifiedBy>
  <cp:revision>516</cp:revision>
  <cp:lastPrinted>2017-12-26T12:26:00Z</cp:lastPrinted>
  <dcterms:created xsi:type="dcterms:W3CDTF">2016-12-23T08:39:00Z</dcterms:created>
  <dcterms:modified xsi:type="dcterms:W3CDTF">2017-12-28T07:51:00Z</dcterms:modified>
</cp:coreProperties>
</file>